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242"/>
        <w:gridCol w:w="1560"/>
        <w:gridCol w:w="2835"/>
        <w:gridCol w:w="2551"/>
        <w:gridCol w:w="425"/>
        <w:gridCol w:w="599"/>
      </w:tblGrid>
      <w:tr w:rsidR="005015C9" w:rsidTr="007105B3">
        <w:tc>
          <w:tcPr>
            <w:tcW w:w="1242" w:type="dxa"/>
          </w:tcPr>
          <w:p w:rsidR="005015C9" w:rsidRPr="007105B3" w:rsidRDefault="007105B3" w:rsidP="005015C9">
            <w:pPr>
              <w:rPr>
                <w:color w:val="000000" w:themeColor="text1"/>
                <w:lang w:val="en-US"/>
              </w:rPr>
            </w:pPr>
            <w:r w:rsidRPr="007105B3">
              <w:rPr>
                <w:color w:val="000000" w:themeColor="text1"/>
                <w:lang w:val="en-US"/>
              </w:rPr>
              <w:t>Project nr:</w:t>
            </w:r>
            <w:r w:rsidR="005015C9" w:rsidRPr="007105B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946" w:type="dxa"/>
            <w:gridSpan w:val="3"/>
          </w:tcPr>
          <w:p w:rsidR="0049581F" w:rsidRDefault="007105B3" w:rsidP="00B60F0D">
            <w:pPr>
              <w:jc w:val="center"/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</w:pPr>
            <w:r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NVAV </w:t>
            </w:r>
            <w:r w:rsidR="0088468D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H</w:t>
            </w:r>
            <w:r w:rsidR="005015C9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ome</w:t>
            </w:r>
            <w:r w:rsidR="0088468D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5015C9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build </w:t>
            </w:r>
            <w:r w:rsidR="0088468D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aircraft </w:t>
            </w:r>
            <w:r w:rsidR="00725594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general inspection</w:t>
            </w:r>
          </w:p>
          <w:p w:rsidR="00B60F0D" w:rsidRPr="00B60F0D" w:rsidRDefault="00B60F0D" w:rsidP="00B60F0D">
            <w:pPr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  <w:gridSpan w:val="2"/>
          </w:tcPr>
          <w:p w:rsidR="00FF0183" w:rsidRPr="00C67FB8" w:rsidRDefault="005015C9" w:rsidP="00666743">
            <w:pPr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</w:pPr>
            <w:r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part 1</w:t>
            </w:r>
          </w:p>
        </w:tc>
      </w:tr>
      <w:tr w:rsidR="00FF0183" w:rsidRPr="00FF0183" w:rsidTr="00592CA5">
        <w:tc>
          <w:tcPr>
            <w:tcW w:w="2802" w:type="dxa"/>
            <w:gridSpan w:val="2"/>
          </w:tcPr>
          <w:p w:rsidR="00FF0183" w:rsidRDefault="00E41C0D" w:rsidP="005015C9">
            <w:pPr>
              <w:rPr>
                <w:lang w:val="en-US"/>
              </w:rPr>
            </w:pPr>
            <w:r w:rsidRPr="00FF0183">
              <w:rPr>
                <w:lang w:val="en-US"/>
              </w:rPr>
              <w:t>R</w:t>
            </w:r>
            <w:r w:rsidR="00FF0183" w:rsidRPr="00FF0183">
              <w:rPr>
                <w:lang w:val="en-US"/>
              </w:rPr>
              <w:t>egistration</w:t>
            </w:r>
            <w:r>
              <w:rPr>
                <w:lang w:val="en-US"/>
              </w:rPr>
              <w:t>:</w:t>
            </w:r>
          </w:p>
          <w:p w:rsidR="00203B96" w:rsidRPr="00FF0183" w:rsidRDefault="00203B96" w:rsidP="005015C9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FF0183" w:rsidRPr="00FF0183" w:rsidRDefault="00E41C0D" w:rsidP="00666743">
            <w:pPr>
              <w:rPr>
                <w:lang w:val="en-US"/>
              </w:rPr>
            </w:pPr>
            <w:r w:rsidRPr="00FF0183">
              <w:rPr>
                <w:lang w:val="en-US"/>
              </w:rPr>
              <w:t>S</w:t>
            </w:r>
            <w:r w:rsidR="00FF0183" w:rsidRPr="00FF0183">
              <w:rPr>
                <w:lang w:val="en-US"/>
              </w:rPr>
              <w:t>erial</w:t>
            </w:r>
            <w:r>
              <w:rPr>
                <w:lang w:val="en-US"/>
              </w:rPr>
              <w:t>:</w:t>
            </w:r>
          </w:p>
        </w:tc>
        <w:tc>
          <w:tcPr>
            <w:tcW w:w="3575" w:type="dxa"/>
            <w:gridSpan w:val="3"/>
          </w:tcPr>
          <w:p w:rsidR="00FF0183" w:rsidRPr="00FF0183" w:rsidRDefault="00E41C0D" w:rsidP="00666743">
            <w:pPr>
              <w:rPr>
                <w:lang w:val="en-US"/>
              </w:rPr>
            </w:pPr>
            <w:r w:rsidRPr="00FF0183">
              <w:rPr>
                <w:lang w:val="en-US"/>
              </w:rPr>
              <w:t>B</w:t>
            </w:r>
            <w:r w:rsidR="00FF0183" w:rsidRPr="00FF0183">
              <w:rPr>
                <w:lang w:val="en-US"/>
              </w:rPr>
              <w:t>uilder</w:t>
            </w:r>
            <w:r>
              <w:rPr>
                <w:lang w:val="en-US"/>
              </w:rPr>
              <w:t>:</w:t>
            </w:r>
          </w:p>
        </w:tc>
      </w:tr>
      <w:tr w:rsidR="00FF0183" w:rsidRPr="00FF0183" w:rsidTr="00592CA5">
        <w:tc>
          <w:tcPr>
            <w:tcW w:w="2802" w:type="dxa"/>
            <w:gridSpan w:val="2"/>
          </w:tcPr>
          <w:p w:rsidR="00FF0183" w:rsidRDefault="00E41C0D" w:rsidP="005015C9">
            <w:pPr>
              <w:rPr>
                <w:lang w:val="en-US"/>
              </w:rPr>
            </w:pPr>
            <w:r w:rsidRPr="00FF0183">
              <w:rPr>
                <w:lang w:val="en-US"/>
              </w:rPr>
              <w:t>T</w:t>
            </w:r>
            <w:r w:rsidR="00FF0183" w:rsidRPr="00FF0183">
              <w:rPr>
                <w:lang w:val="en-US"/>
              </w:rPr>
              <w:t>ype</w:t>
            </w:r>
            <w:r>
              <w:rPr>
                <w:lang w:val="en-US"/>
              </w:rPr>
              <w:t>:</w:t>
            </w:r>
          </w:p>
          <w:p w:rsidR="00203B96" w:rsidRPr="00FF0183" w:rsidRDefault="00203B96" w:rsidP="005015C9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FF0183" w:rsidRPr="00FF0183" w:rsidRDefault="00E41C0D" w:rsidP="000E1852">
            <w:pPr>
              <w:rPr>
                <w:lang w:val="en-US"/>
              </w:rPr>
            </w:pPr>
            <w:r w:rsidRPr="00FF0183">
              <w:rPr>
                <w:lang w:val="en-US"/>
              </w:rPr>
              <w:t>D</w:t>
            </w:r>
            <w:r w:rsidR="00FF0183" w:rsidRPr="00FF0183">
              <w:rPr>
                <w:lang w:val="en-US"/>
              </w:rPr>
              <w:t>ate</w:t>
            </w:r>
            <w:r>
              <w:rPr>
                <w:lang w:val="en-US"/>
              </w:rPr>
              <w:t>:</w:t>
            </w:r>
          </w:p>
        </w:tc>
        <w:tc>
          <w:tcPr>
            <w:tcW w:w="3575" w:type="dxa"/>
            <w:gridSpan w:val="3"/>
          </w:tcPr>
          <w:p w:rsidR="00FF0183" w:rsidRPr="00FF0183" w:rsidRDefault="00E41C0D" w:rsidP="000E185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F0183">
              <w:rPr>
                <w:lang w:val="en-US"/>
              </w:rPr>
              <w:t>tation</w:t>
            </w:r>
            <w:r>
              <w:rPr>
                <w:lang w:val="en-US"/>
              </w:rPr>
              <w:t>:</w:t>
            </w:r>
          </w:p>
        </w:tc>
      </w:tr>
      <w:tr w:rsidR="00FF0183" w:rsidTr="00E64DBB"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550000" w:rsidRPr="00536C71" w:rsidRDefault="00FF0183" w:rsidP="00550000">
            <w:pPr>
              <w:rPr>
                <w:lang w:val="en-US"/>
              </w:rPr>
            </w:pPr>
            <w:r w:rsidRPr="00536C71">
              <w:rPr>
                <w:lang w:val="en-US"/>
              </w:rPr>
              <w:t>The home building process itsel</w:t>
            </w:r>
            <w:r w:rsidR="00550000">
              <w:rPr>
                <w:lang w:val="en-US"/>
              </w:rPr>
              <w:t>f is considered to be completed,</w:t>
            </w:r>
            <w:r w:rsidR="00550000" w:rsidRPr="00536C71">
              <w:rPr>
                <w:lang w:val="en-US"/>
              </w:rPr>
              <w:t xml:space="preserve"> </w:t>
            </w:r>
            <w:r w:rsidR="009872B9">
              <w:rPr>
                <w:lang w:val="en-US"/>
              </w:rPr>
              <w:t xml:space="preserve">the </w:t>
            </w:r>
            <w:r w:rsidR="00550000" w:rsidRPr="00536C71">
              <w:rPr>
                <w:lang w:val="en-US"/>
              </w:rPr>
              <w:t>exterior paint is applied</w:t>
            </w:r>
            <w:r w:rsidR="00271DE6">
              <w:rPr>
                <w:lang w:val="en-US"/>
              </w:rPr>
              <w:t xml:space="preserve"> and all </w:t>
            </w:r>
            <w:r w:rsidR="00550000">
              <w:rPr>
                <w:lang w:val="en-US"/>
              </w:rPr>
              <w:t>equipment is installed.</w:t>
            </w:r>
          </w:p>
          <w:p w:rsidR="00FF0183" w:rsidRDefault="00FF0183" w:rsidP="00094015">
            <w:pPr>
              <w:rPr>
                <w:lang w:val="en-US"/>
              </w:rPr>
            </w:pPr>
            <w:r w:rsidRPr="00536C71">
              <w:rPr>
                <w:lang w:val="en-US"/>
              </w:rPr>
              <w:t xml:space="preserve">The main parts of the aircraft </w:t>
            </w:r>
            <w:r w:rsidR="00343220">
              <w:rPr>
                <w:lang w:val="en-US"/>
              </w:rPr>
              <w:t xml:space="preserve">and control surfaces </w:t>
            </w:r>
            <w:r w:rsidRPr="00536C71">
              <w:rPr>
                <w:lang w:val="en-US"/>
              </w:rPr>
              <w:t>are assembled at an airport and the project is in the finish</w:t>
            </w:r>
            <w:r w:rsidR="00203B96">
              <w:rPr>
                <w:lang w:val="en-US"/>
              </w:rPr>
              <w:t>ing</w:t>
            </w:r>
            <w:r w:rsidRPr="00536C71">
              <w:rPr>
                <w:lang w:val="en-US"/>
              </w:rPr>
              <w:t xml:space="preserve"> phase</w:t>
            </w:r>
            <w:r w:rsidR="00D42889">
              <w:rPr>
                <w:lang w:val="en-US"/>
              </w:rPr>
              <w:t>.</w:t>
            </w:r>
          </w:p>
          <w:p w:rsidR="00FF0183" w:rsidRPr="00536C71" w:rsidRDefault="00FF0183" w:rsidP="00094015">
            <w:pPr>
              <w:rPr>
                <w:lang w:val="en-US"/>
              </w:rPr>
            </w:pPr>
            <w:r w:rsidRPr="00536C71">
              <w:rPr>
                <w:lang w:val="en-US"/>
              </w:rPr>
              <w:t>As a minimum the following should be left</w:t>
            </w:r>
            <w:r w:rsidR="00E37816">
              <w:rPr>
                <w:lang w:val="en-US"/>
              </w:rPr>
              <w:t xml:space="preserve"> off or open to allow for inspection</w:t>
            </w:r>
            <w:r w:rsidR="00D42889">
              <w:rPr>
                <w:lang w:val="en-US"/>
              </w:rPr>
              <w:t>:</w:t>
            </w:r>
          </w:p>
          <w:p w:rsidR="00FF0183" w:rsidRPr="00536C71" w:rsidRDefault="00D42889" w:rsidP="00094015">
            <w:pPr>
              <w:pStyle w:val="Lijstalinea"/>
              <w:numPr>
                <w:ilvl w:val="0"/>
                <w:numId w:val="1"/>
              </w:numPr>
            </w:pPr>
            <w:proofErr w:type="spellStart"/>
            <w:r>
              <w:t>c</w:t>
            </w:r>
            <w:r w:rsidR="00FF0183" w:rsidRPr="00536C71">
              <w:t>owling</w:t>
            </w:r>
            <w:proofErr w:type="spellEnd"/>
          </w:p>
          <w:p w:rsidR="00FF0183" w:rsidRPr="00536C71" w:rsidRDefault="00D42889" w:rsidP="00094015">
            <w:pPr>
              <w:pStyle w:val="Lijstalinea"/>
              <w:numPr>
                <w:ilvl w:val="0"/>
                <w:numId w:val="1"/>
              </w:numPr>
            </w:pPr>
            <w:r>
              <w:t>s</w:t>
            </w:r>
            <w:r w:rsidR="00FF0183" w:rsidRPr="00536C71">
              <w:t>pinner</w:t>
            </w:r>
          </w:p>
          <w:p w:rsidR="00FF0183" w:rsidRPr="00536C71" w:rsidRDefault="00D42889" w:rsidP="00094015">
            <w:pPr>
              <w:pStyle w:val="Lijstalinea"/>
              <w:numPr>
                <w:ilvl w:val="0"/>
                <w:numId w:val="1"/>
              </w:numPr>
            </w:pPr>
            <w:proofErr w:type="spellStart"/>
            <w:r>
              <w:t>i</w:t>
            </w:r>
            <w:r w:rsidR="00FF0183" w:rsidRPr="00536C71">
              <w:t>nspection</w:t>
            </w:r>
            <w:proofErr w:type="spellEnd"/>
            <w:r w:rsidR="00FF0183" w:rsidRPr="00536C71">
              <w:t xml:space="preserve"> </w:t>
            </w:r>
            <w:proofErr w:type="spellStart"/>
            <w:r w:rsidR="00FF0183" w:rsidRPr="00536C71">
              <w:t>plates</w:t>
            </w:r>
            <w:proofErr w:type="spellEnd"/>
            <w:r w:rsidR="00FF0183" w:rsidRPr="00536C71">
              <w:t xml:space="preserve"> and panels</w:t>
            </w:r>
          </w:p>
          <w:p w:rsidR="00FF0183" w:rsidRPr="00536C71" w:rsidRDefault="00FF0183" w:rsidP="00094015">
            <w:pPr>
              <w:pStyle w:val="Lijstalinea"/>
              <w:numPr>
                <w:ilvl w:val="0"/>
                <w:numId w:val="1"/>
              </w:numPr>
            </w:pPr>
            <w:r w:rsidRPr="00536C71">
              <w:rPr>
                <w:lang w:val="en-US"/>
              </w:rPr>
              <w:t>seats</w:t>
            </w:r>
          </w:p>
          <w:p w:rsidR="00FF0183" w:rsidRPr="00536C71" w:rsidRDefault="00FF0183" w:rsidP="00094015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536C71">
              <w:rPr>
                <w:lang w:val="en-US"/>
              </w:rPr>
              <w:t>cockpit and cabin floor</w:t>
            </w:r>
            <w:r w:rsidR="006B53DC">
              <w:rPr>
                <w:lang w:val="en-US"/>
              </w:rPr>
              <w:t xml:space="preserve"> </w:t>
            </w:r>
            <w:r w:rsidRPr="00536C71">
              <w:rPr>
                <w:lang w:val="en-US"/>
              </w:rPr>
              <w:t>panels, rear and sidewall panels</w:t>
            </w:r>
          </w:p>
          <w:p w:rsidR="00FF0183" w:rsidRPr="00536C71" w:rsidRDefault="00FF0183" w:rsidP="00094015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536C71">
              <w:rPr>
                <w:lang w:val="en-US"/>
              </w:rPr>
              <w:t>landing gear strut fairings, wheel pants</w:t>
            </w:r>
          </w:p>
          <w:p w:rsidR="007834AA" w:rsidRDefault="00FF0183" w:rsidP="007834AA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536C71">
              <w:rPr>
                <w:lang w:val="en-US"/>
              </w:rPr>
              <w:t>everything that covers flight</w:t>
            </w:r>
            <w:r w:rsidR="00D6345B">
              <w:rPr>
                <w:lang w:val="en-US"/>
              </w:rPr>
              <w:t xml:space="preserve"> controls</w:t>
            </w:r>
            <w:r w:rsidR="00343220">
              <w:rPr>
                <w:lang w:val="en-US"/>
              </w:rPr>
              <w:t xml:space="preserve"> and engine </w:t>
            </w:r>
            <w:r w:rsidRPr="00536C71">
              <w:rPr>
                <w:lang w:val="en-US"/>
              </w:rPr>
              <w:t>controls</w:t>
            </w:r>
          </w:p>
          <w:p w:rsidR="008964EE" w:rsidRDefault="008964EE" w:rsidP="007834AA">
            <w:pPr>
              <w:pStyle w:val="Lijstalinea"/>
              <w:rPr>
                <w:lang w:val="en-US"/>
              </w:rPr>
            </w:pPr>
          </w:p>
          <w:p w:rsidR="009D6AAD" w:rsidRPr="007834AA" w:rsidRDefault="008964EE" w:rsidP="008964EE">
            <w:pPr>
              <w:pStyle w:val="Lijstalinea"/>
              <w:ind w:left="0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9D6AAD" w:rsidRPr="007834AA">
              <w:rPr>
                <w:lang w:val="en-US"/>
              </w:rPr>
              <w:t xml:space="preserve">ote: this is a generic checklist. </w:t>
            </w:r>
            <w:r w:rsidR="001E4038" w:rsidRPr="007834AA">
              <w:rPr>
                <w:lang w:val="en-US"/>
              </w:rPr>
              <w:t>Some checks may not apply</w:t>
            </w:r>
            <w:r w:rsidR="008A69A7">
              <w:rPr>
                <w:lang w:val="en-US"/>
              </w:rPr>
              <w:t xml:space="preserve"> nor is it</w:t>
            </w:r>
            <w:r>
              <w:rPr>
                <w:lang w:val="en-US"/>
              </w:rPr>
              <w:t xml:space="preserve"> </w:t>
            </w:r>
            <w:r w:rsidR="007834AA" w:rsidRPr="007834AA">
              <w:rPr>
                <w:lang w:val="en-US"/>
              </w:rPr>
              <w:t>intended to be</w:t>
            </w:r>
            <w:r w:rsidR="009D6AAD" w:rsidRPr="007834AA">
              <w:rPr>
                <w:lang w:val="en-US"/>
              </w:rPr>
              <w:t xml:space="preserve"> </w:t>
            </w:r>
            <w:r w:rsidR="001E4038" w:rsidRPr="007834AA">
              <w:rPr>
                <w:lang w:val="en-US"/>
              </w:rPr>
              <w:t>all-inclusive</w:t>
            </w:r>
            <w:r>
              <w:rPr>
                <w:lang w:val="en-US"/>
              </w:rPr>
              <w:t>.</w:t>
            </w:r>
          </w:p>
        </w:tc>
      </w:tr>
      <w:tr w:rsidR="00FF0183" w:rsidTr="00E64DBB">
        <w:tc>
          <w:tcPr>
            <w:tcW w:w="9212" w:type="dxa"/>
            <w:gridSpan w:val="6"/>
            <w:shd w:val="clear" w:color="auto" w:fill="D6E3BC" w:themeFill="accent3" w:themeFillTint="66"/>
          </w:tcPr>
          <w:p w:rsidR="00FF0183" w:rsidRPr="00FF0183" w:rsidRDefault="006E4C83" w:rsidP="006667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A. </w:t>
            </w:r>
            <w:r w:rsidR="00FF0183" w:rsidRPr="00FF0183">
              <w:rPr>
                <w:b/>
                <w:lang w:val="en-US"/>
              </w:rPr>
              <w:t>Airframe</w:t>
            </w:r>
          </w:p>
        </w:tc>
      </w:tr>
      <w:tr w:rsidR="00FF0183" w:rsidTr="00FF0183">
        <w:tc>
          <w:tcPr>
            <w:tcW w:w="5637" w:type="dxa"/>
            <w:gridSpan w:val="3"/>
          </w:tcPr>
          <w:p w:rsidR="00FF0183" w:rsidRDefault="000E1852" w:rsidP="00666743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D42889">
              <w:rPr>
                <w:lang w:val="en-US"/>
              </w:rPr>
              <w:t>Check l</w:t>
            </w:r>
            <w:r w:rsidR="00FF0183">
              <w:rPr>
                <w:lang w:val="en-US"/>
              </w:rPr>
              <w:t>anding gear, wing</w:t>
            </w:r>
            <w:r w:rsidR="00D6345B">
              <w:rPr>
                <w:lang w:val="en-US"/>
              </w:rPr>
              <w:t>s</w:t>
            </w:r>
            <w:r w:rsidR="00FF0183">
              <w:rPr>
                <w:lang w:val="en-US"/>
              </w:rPr>
              <w:t>, tail plane, fin and flight control surfaces installation hardware installed and tightened</w:t>
            </w:r>
            <w:r w:rsidR="00D42889">
              <w:rPr>
                <w:lang w:val="en-US"/>
              </w:rPr>
              <w:t>.</w:t>
            </w:r>
          </w:p>
          <w:p w:rsidR="00FF0183" w:rsidRPr="005015C9" w:rsidRDefault="00FF0183" w:rsidP="00666743">
            <w:pPr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  <w:gridSpan w:val="3"/>
          </w:tcPr>
          <w:p w:rsidR="00FF0183" w:rsidRDefault="000E1852" w:rsidP="00666743">
            <w:pPr>
              <w:rPr>
                <w:lang w:val="en-US"/>
              </w:rPr>
            </w:pPr>
            <w:r>
              <w:t xml:space="preserve">2. </w:t>
            </w:r>
            <w:r w:rsidR="00D42889">
              <w:t xml:space="preserve">Check </w:t>
            </w:r>
            <w:r w:rsidR="00FF0183">
              <w:rPr>
                <w:lang w:val="en-US"/>
              </w:rPr>
              <w:t>safety wiring, split pins and other locking devices installed</w:t>
            </w:r>
            <w:r w:rsidR="00D42889">
              <w:rPr>
                <w:lang w:val="en-US"/>
              </w:rPr>
              <w:t>.</w:t>
            </w:r>
          </w:p>
          <w:p w:rsidR="00FF0183" w:rsidRPr="005015C9" w:rsidRDefault="00FF0183" w:rsidP="00666743">
            <w:pPr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E64DBB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FF0183" w:rsidRDefault="000E1852" w:rsidP="00094015">
            <w:pPr>
              <w:rPr>
                <w:lang w:val="en-US"/>
              </w:rPr>
            </w:pPr>
            <w:r>
              <w:t xml:space="preserve">3. </w:t>
            </w:r>
            <w:r w:rsidR="00D42889">
              <w:t xml:space="preserve">Check </w:t>
            </w:r>
            <w:r w:rsidR="00FF0183">
              <w:rPr>
                <w:lang w:val="en-US"/>
              </w:rPr>
              <w:t>moisture drains</w:t>
            </w:r>
            <w:r w:rsidR="00EE7417">
              <w:rPr>
                <w:lang w:val="en-US"/>
              </w:rPr>
              <w:t xml:space="preserve"> and </w:t>
            </w:r>
            <w:r w:rsidR="00BA22F5">
              <w:rPr>
                <w:lang w:val="en-US"/>
              </w:rPr>
              <w:t xml:space="preserve">compartment </w:t>
            </w:r>
            <w:r w:rsidR="00EE7417">
              <w:rPr>
                <w:lang w:val="en-US"/>
              </w:rPr>
              <w:t>vent holes</w:t>
            </w:r>
            <w:r w:rsidR="00D42889">
              <w:rPr>
                <w:lang w:val="en-US"/>
              </w:rPr>
              <w:t>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E64DBB">
        <w:tc>
          <w:tcPr>
            <w:tcW w:w="9212" w:type="dxa"/>
            <w:gridSpan w:val="6"/>
            <w:shd w:val="clear" w:color="auto" w:fill="D6E3BC" w:themeFill="accent3" w:themeFillTint="66"/>
          </w:tcPr>
          <w:p w:rsidR="00FF0183" w:rsidRPr="005015C9" w:rsidRDefault="006E4C83" w:rsidP="006667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B. </w:t>
            </w:r>
            <w:r w:rsidR="000E1852">
              <w:rPr>
                <w:b/>
                <w:lang w:val="en-US"/>
              </w:rPr>
              <w:t>F</w:t>
            </w:r>
            <w:r w:rsidR="00FF0183" w:rsidRPr="005015C9">
              <w:rPr>
                <w:b/>
                <w:lang w:val="en-US"/>
              </w:rPr>
              <w:t>uel system</w:t>
            </w:r>
          </w:p>
        </w:tc>
      </w:tr>
      <w:tr w:rsidR="00FF0183" w:rsidTr="00FF0183">
        <w:tc>
          <w:tcPr>
            <w:tcW w:w="5637" w:type="dxa"/>
            <w:gridSpan w:val="3"/>
          </w:tcPr>
          <w:p w:rsidR="00FF0183" w:rsidRPr="00536C71" w:rsidRDefault="00FF0183" w:rsidP="005015C9">
            <w:pPr>
              <w:rPr>
                <w:lang w:val="en-US"/>
              </w:rPr>
            </w:pPr>
            <w:r w:rsidRPr="00536C71">
              <w:rPr>
                <w:lang w:val="en-US"/>
              </w:rPr>
              <w:t>1. Whenever the fuel syst</w:t>
            </w:r>
            <w:r w:rsidR="0091087E">
              <w:rPr>
                <w:lang w:val="en-US"/>
              </w:rPr>
              <w:t>em is</w:t>
            </w:r>
            <w:r w:rsidR="00D6345B">
              <w:rPr>
                <w:lang w:val="en-US"/>
              </w:rPr>
              <w:t xml:space="preserve"> altered or modified, for instance;</w:t>
            </w:r>
            <w:r w:rsidR="00EA1C59">
              <w:rPr>
                <w:lang w:val="en-US"/>
              </w:rPr>
              <w:t xml:space="preserve"> </w:t>
            </w:r>
            <w:r w:rsidRPr="00536C71">
              <w:rPr>
                <w:lang w:val="en-US"/>
              </w:rPr>
              <w:t xml:space="preserve"> senso</w:t>
            </w:r>
            <w:r w:rsidR="0091087E">
              <w:rPr>
                <w:lang w:val="en-US"/>
              </w:rPr>
              <w:t>rs, filters, pumps etc are</w:t>
            </w:r>
            <w:r w:rsidRPr="00536C71">
              <w:rPr>
                <w:lang w:val="en-US"/>
              </w:rPr>
              <w:t xml:space="preserve"> added, draw up a fuel system schematic in </w:t>
            </w:r>
            <w:r w:rsidR="00D42889">
              <w:rPr>
                <w:lang w:val="en-US"/>
              </w:rPr>
              <w:t xml:space="preserve">the </w:t>
            </w:r>
            <w:r w:rsidRPr="00536C71">
              <w:rPr>
                <w:lang w:val="en-US"/>
              </w:rPr>
              <w:t>POH and describe the system.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  <w:gridSpan w:val="3"/>
          </w:tcPr>
          <w:p w:rsidR="00FF0183" w:rsidRDefault="00FF0183" w:rsidP="005015C9">
            <w:r w:rsidRPr="00536C71">
              <w:t xml:space="preserve">2. Check fuel selector for correct connection and function and measure the amount of </w:t>
            </w:r>
            <w:r w:rsidR="00550000" w:rsidRPr="00536C71">
              <w:t>unusable</w:t>
            </w:r>
            <w:r w:rsidRPr="00536C71">
              <w:t xml:space="preserve"> fuel. Check that the amount of unusable fuel is </w:t>
            </w:r>
            <w:r w:rsidR="00396BC7">
              <w:t xml:space="preserve">equal or </w:t>
            </w:r>
            <w:r w:rsidRPr="00536C71">
              <w:t>less than specified: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46CDB">
              <w:rPr>
                <w:sz w:val="18"/>
                <w:szCs w:val="18"/>
              </w:rPr>
              <w:t xml:space="preserve"> Level airplane and </w:t>
            </w:r>
            <w:r w:rsidR="00F5032E">
              <w:rPr>
                <w:sz w:val="18"/>
                <w:szCs w:val="18"/>
              </w:rPr>
              <w:t xml:space="preserve">drain </w:t>
            </w:r>
            <w:r w:rsidR="00D46CDB">
              <w:rPr>
                <w:sz w:val="18"/>
                <w:szCs w:val="18"/>
              </w:rPr>
              <w:t>tanks</w:t>
            </w:r>
            <w:r w:rsidR="00D46CDB">
              <w:rPr>
                <w:sz w:val="18"/>
                <w:szCs w:val="18"/>
                <w:lang w:val="en-US"/>
              </w:rPr>
              <w:t>.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P</w:t>
            </w:r>
            <w:r w:rsidRPr="00D35D78">
              <w:rPr>
                <w:sz w:val="18"/>
                <w:szCs w:val="18"/>
              </w:rPr>
              <w:t xml:space="preserve">ut 10 </w:t>
            </w:r>
            <w:proofErr w:type="spellStart"/>
            <w:r w:rsidRPr="00D35D78">
              <w:rPr>
                <w:sz w:val="18"/>
                <w:szCs w:val="18"/>
              </w:rPr>
              <w:t>liter</w:t>
            </w:r>
            <w:proofErr w:type="spellEnd"/>
            <w:r w:rsidRPr="00D35D78">
              <w:rPr>
                <w:sz w:val="18"/>
                <w:szCs w:val="18"/>
              </w:rPr>
              <w:t xml:space="preserve"> in LH tank</w:t>
            </w:r>
            <w:r w:rsidR="00D42889">
              <w:rPr>
                <w:sz w:val="18"/>
                <w:szCs w:val="18"/>
              </w:rPr>
              <w:t>.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F</w:t>
            </w:r>
            <w:r w:rsidRPr="00D35D78">
              <w:rPr>
                <w:sz w:val="18"/>
                <w:szCs w:val="18"/>
              </w:rPr>
              <w:t xml:space="preserve">uel selector off: check </w:t>
            </w:r>
            <w:r w:rsidRPr="00D35D78">
              <w:rPr>
                <w:sz w:val="18"/>
                <w:szCs w:val="18"/>
                <w:u w:val="single"/>
              </w:rPr>
              <w:t>no</w:t>
            </w:r>
            <w:r w:rsidRPr="00D35D78">
              <w:rPr>
                <w:sz w:val="18"/>
                <w:szCs w:val="18"/>
              </w:rPr>
              <w:t xml:space="preserve"> fuel flow at the carburettor inlet</w:t>
            </w:r>
            <w:r w:rsidR="00D42889">
              <w:rPr>
                <w:sz w:val="18"/>
                <w:szCs w:val="18"/>
              </w:rPr>
              <w:t>.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S</w:t>
            </w:r>
            <w:r w:rsidRPr="00D35D78">
              <w:rPr>
                <w:sz w:val="18"/>
                <w:szCs w:val="18"/>
              </w:rPr>
              <w:t xml:space="preserve">elect RH tank: check </w:t>
            </w:r>
            <w:r w:rsidRPr="00D35D78">
              <w:rPr>
                <w:sz w:val="18"/>
                <w:szCs w:val="18"/>
                <w:u w:val="single"/>
              </w:rPr>
              <w:t>no</w:t>
            </w:r>
            <w:r w:rsidRPr="00D35D78">
              <w:rPr>
                <w:sz w:val="18"/>
                <w:szCs w:val="18"/>
              </w:rPr>
              <w:t xml:space="preserve"> fuel flow at carburettor inlet</w:t>
            </w:r>
            <w:r w:rsidR="00D42889">
              <w:rPr>
                <w:sz w:val="18"/>
                <w:szCs w:val="18"/>
              </w:rPr>
              <w:t>.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S</w:t>
            </w:r>
            <w:r w:rsidRPr="00D35D78">
              <w:rPr>
                <w:sz w:val="18"/>
                <w:szCs w:val="18"/>
              </w:rPr>
              <w:t>elect LH tank: check fuel flow at carburettor inlet.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D</w:t>
            </w:r>
            <w:r w:rsidR="007A1854">
              <w:rPr>
                <w:sz w:val="18"/>
                <w:szCs w:val="18"/>
              </w:rPr>
              <w:t>rain the</w:t>
            </w:r>
            <w:r w:rsidRPr="00D35D78">
              <w:rPr>
                <w:sz w:val="18"/>
                <w:szCs w:val="18"/>
              </w:rPr>
              <w:t xml:space="preserve"> fuel at the carburettor inlet</w:t>
            </w:r>
            <w:r w:rsidR="007A1854">
              <w:rPr>
                <w:sz w:val="18"/>
                <w:szCs w:val="18"/>
              </w:rPr>
              <w:t xml:space="preserve"> until the first sign of air bubbles</w:t>
            </w:r>
            <w:r w:rsidR="00D42889">
              <w:rPr>
                <w:sz w:val="18"/>
                <w:szCs w:val="18"/>
              </w:rPr>
              <w:t>.</w:t>
            </w:r>
          </w:p>
          <w:p w:rsidR="00D35D78" w:rsidRP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D</w:t>
            </w:r>
            <w:r w:rsidRPr="00D35D78">
              <w:rPr>
                <w:sz w:val="18"/>
                <w:szCs w:val="18"/>
              </w:rPr>
              <w:t>rain the remaining fuel</w:t>
            </w:r>
            <w:r w:rsidR="0091087E">
              <w:rPr>
                <w:sz w:val="18"/>
                <w:szCs w:val="18"/>
              </w:rPr>
              <w:t xml:space="preserve"> at the tank</w:t>
            </w:r>
            <w:r w:rsidRPr="00D35D78">
              <w:rPr>
                <w:sz w:val="18"/>
                <w:szCs w:val="18"/>
              </w:rPr>
              <w:t>, this is the actual amount of unusable fuel LH</w:t>
            </w:r>
            <w:r w:rsidR="00D42889">
              <w:rPr>
                <w:sz w:val="18"/>
                <w:szCs w:val="18"/>
              </w:rPr>
              <w:t>.</w:t>
            </w:r>
          </w:p>
          <w:p w:rsidR="00D35D78" w:rsidRDefault="00D35D78" w:rsidP="00D3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42889">
              <w:rPr>
                <w:sz w:val="18"/>
                <w:szCs w:val="18"/>
              </w:rPr>
              <w:t>R</w:t>
            </w:r>
            <w:r w:rsidRPr="00D35D78">
              <w:rPr>
                <w:sz w:val="18"/>
                <w:szCs w:val="18"/>
              </w:rPr>
              <w:t>epeat this procedu</w:t>
            </w:r>
            <w:r w:rsidR="00D42889">
              <w:rPr>
                <w:sz w:val="18"/>
                <w:szCs w:val="18"/>
              </w:rPr>
              <w:t>re for the RH tank.</w:t>
            </w:r>
          </w:p>
          <w:p w:rsidR="00FF0183" w:rsidRDefault="00271DE6" w:rsidP="00666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B2AEF" w:rsidRPr="00271DE6">
              <w:rPr>
                <w:sz w:val="18"/>
                <w:szCs w:val="18"/>
              </w:rPr>
              <w:t>Recheck the</w:t>
            </w:r>
            <w:r w:rsidR="002B2AEF" w:rsidRPr="00271DE6">
              <w:rPr>
                <w:b/>
                <w:sz w:val="18"/>
                <w:szCs w:val="18"/>
                <w:u w:val="single"/>
              </w:rPr>
              <w:t xml:space="preserve"> </w:t>
            </w:r>
            <w:r w:rsidR="002B2AEF" w:rsidRPr="00271DE6">
              <w:rPr>
                <w:sz w:val="18"/>
                <w:szCs w:val="18"/>
              </w:rPr>
              <w:t>amount of unusable fuel in both climb and decent attitudes. Tag fuel quantity gages and POH if this is more than in level flight.</w:t>
            </w:r>
          </w:p>
          <w:p w:rsidR="00271DE6" w:rsidRPr="00271DE6" w:rsidRDefault="00271DE6" w:rsidP="00666743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</w:tbl>
    <w:p w:rsidR="006965FC" w:rsidRDefault="006965FC">
      <w:r>
        <w:br w:type="page"/>
      </w:r>
    </w:p>
    <w:tbl>
      <w:tblPr>
        <w:tblStyle w:val="Tabelraster"/>
        <w:tblW w:w="0" w:type="auto"/>
        <w:tblLook w:val="04A0"/>
      </w:tblPr>
      <w:tblGrid>
        <w:gridCol w:w="5637"/>
        <w:gridCol w:w="2976"/>
        <w:gridCol w:w="599"/>
      </w:tblGrid>
      <w:tr w:rsidR="00343220" w:rsidTr="00FF0183">
        <w:tc>
          <w:tcPr>
            <w:tcW w:w="5637" w:type="dxa"/>
          </w:tcPr>
          <w:p w:rsidR="00343220" w:rsidRPr="00536C71" w:rsidRDefault="00ED6542" w:rsidP="0034322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  <w:r w:rsidR="00343220">
              <w:rPr>
                <w:lang w:val="en-US"/>
              </w:rPr>
              <w:t>. B</w:t>
            </w:r>
            <w:r w:rsidR="00343220" w:rsidRPr="00536C71">
              <w:rPr>
                <w:lang w:val="en-US"/>
              </w:rPr>
              <w:t>ring the airplane in the most unfavorable horizontal and upright po</w:t>
            </w:r>
            <w:r w:rsidR="00343220">
              <w:rPr>
                <w:lang w:val="en-US"/>
              </w:rPr>
              <w:t xml:space="preserve">sition (climb, in most cases). </w:t>
            </w:r>
            <w:r w:rsidR="00343220">
              <w:t>M</w:t>
            </w:r>
            <w:r w:rsidR="00343220" w:rsidRPr="00536C71">
              <w:t>easure</w:t>
            </w:r>
            <w:r w:rsidR="00343220">
              <w:t xml:space="preserve"> </w:t>
            </w:r>
            <w:r w:rsidR="00343220" w:rsidRPr="00536C71">
              <w:t xml:space="preserve"> the fuel flow rate at the carburettor</w:t>
            </w:r>
            <w:r w:rsidR="00343220">
              <w:t xml:space="preserve"> inlet for each tank. This</w:t>
            </w:r>
            <w:r w:rsidR="00343220" w:rsidRPr="00536C71">
              <w:t xml:space="preserve"> should be at least 1.5 times the required amount at full power for gravity feed systems and 1.25 for pressure systems</w:t>
            </w:r>
            <w:r w:rsidR="00343220">
              <w:t>.</w:t>
            </w:r>
          </w:p>
          <w:p w:rsidR="00343220" w:rsidRPr="00343220" w:rsidRDefault="00343220" w:rsidP="00D35D78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343220" w:rsidRDefault="00343220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343220" w:rsidRDefault="00343220" w:rsidP="00666743">
            <w:pPr>
              <w:rPr>
                <w:b/>
                <w:u w:val="single"/>
                <w:lang w:val="en-US"/>
              </w:rPr>
            </w:pPr>
          </w:p>
        </w:tc>
      </w:tr>
      <w:tr w:rsidR="00343220" w:rsidTr="00FF0183">
        <w:tc>
          <w:tcPr>
            <w:tcW w:w="5637" w:type="dxa"/>
          </w:tcPr>
          <w:p w:rsidR="00343220" w:rsidRPr="00536C71" w:rsidRDefault="00343220" w:rsidP="00343220">
            <w:pPr>
              <w:rPr>
                <w:lang w:val="en-US"/>
              </w:rPr>
            </w:pPr>
            <w:r w:rsidRPr="00536C71">
              <w:t xml:space="preserve">4. </w:t>
            </w:r>
            <w:r>
              <w:rPr>
                <w:lang w:val="en-US"/>
              </w:rPr>
              <w:t>P</w:t>
            </w:r>
            <w:r w:rsidRPr="00536C71">
              <w:rPr>
                <w:lang w:val="en-US"/>
              </w:rPr>
              <w:t>erform fuel quantity indication accuracy check</w:t>
            </w:r>
            <w:r>
              <w:rPr>
                <w:lang w:val="en-US"/>
              </w:rPr>
              <w:t>.</w:t>
            </w:r>
          </w:p>
          <w:p w:rsidR="00343220" w:rsidRDefault="00343220" w:rsidP="00ED654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343220" w:rsidRDefault="00343220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343220" w:rsidRDefault="00343220" w:rsidP="00666743">
            <w:pPr>
              <w:rPr>
                <w:b/>
                <w:u w:val="single"/>
                <w:lang w:val="en-US"/>
              </w:rPr>
            </w:pPr>
          </w:p>
        </w:tc>
      </w:tr>
      <w:tr w:rsidR="00ED6542" w:rsidTr="00FF0183">
        <w:tc>
          <w:tcPr>
            <w:tcW w:w="5637" w:type="dxa"/>
          </w:tcPr>
          <w:p w:rsidR="00ED6542" w:rsidRPr="00536C71" w:rsidRDefault="00ED6542" w:rsidP="00ED6542">
            <w:pPr>
              <w:rPr>
                <w:lang w:val="en-US"/>
              </w:rPr>
            </w:pPr>
            <w:r>
              <w:rPr>
                <w:lang w:val="en-US"/>
              </w:rPr>
              <w:t>5. C</w:t>
            </w:r>
            <w:r w:rsidRPr="00536C71">
              <w:rPr>
                <w:lang w:val="en-US"/>
              </w:rPr>
              <w:t xml:space="preserve">heck </w:t>
            </w:r>
            <w:r w:rsidR="00396BC7">
              <w:rPr>
                <w:lang w:val="en-US"/>
              </w:rPr>
              <w:t xml:space="preserve">during ground runs </w:t>
            </w:r>
            <w:r w:rsidRPr="00536C71">
              <w:rPr>
                <w:lang w:val="en-US"/>
              </w:rPr>
              <w:t xml:space="preserve">that the system is self-priming </w:t>
            </w:r>
            <w:r w:rsidR="007A1854">
              <w:rPr>
                <w:lang w:val="en-US"/>
              </w:rPr>
              <w:t xml:space="preserve">in </w:t>
            </w:r>
            <w:r w:rsidR="00C444DA">
              <w:rPr>
                <w:lang w:val="en-US"/>
              </w:rPr>
              <w:t xml:space="preserve">less than </w:t>
            </w:r>
            <w:r w:rsidR="007A1854">
              <w:rPr>
                <w:lang w:val="en-US"/>
              </w:rPr>
              <w:t xml:space="preserve">10 seconds </w:t>
            </w:r>
            <w:r w:rsidRPr="00536C71">
              <w:rPr>
                <w:lang w:val="en-US"/>
              </w:rPr>
              <w:t>after a tank has been run dry</w:t>
            </w:r>
            <w:r>
              <w:rPr>
                <w:lang w:val="en-US"/>
              </w:rPr>
              <w:t>.</w:t>
            </w:r>
          </w:p>
          <w:p w:rsidR="00ED6542" w:rsidRPr="00ED6542" w:rsidRDefault="00ED6542" w:rsidP="00D35D78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ED6542" w:rsidRDefault="00ED6542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ED6542" w:rsidRDefault="00ED6542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ED6542" w:rsidP="00D35D78">
            <w:r>
              <w:t>6</w:t>
            </w:r>
            <w:r w:rsidR="00D35D78" w:rsidRPr="00536C71">
              <w:t>. Connect a cal</w:t>
            </w:r>
            <w:r w:rsidR="00D42889">
              <w:t>ibrated pressure gage at</w:t>
            </w:r>
            <w:r w:rsidR="00550000">
              <w:t xml:space="preserve"> the carbure</w:t>
            </w:r>
            <w:r w:rsidR="00550000" w:rsidRPr="00536C71">
              <w:t>ttor</w:t>
            </w:r>
            <w:r w:rsidR="00D42889">
              <w:t>. C</w:t>
            </w:r>
            <w:r w:rsidR="00D35D78" w:rsidRPr="00536C71">
              <w:t>heck output pressure of each pump and compare with instrument indication. Note results.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ED6542" w:rsidRPr="00536C71" w:rsidRDefault="00ED6542" w:rsidP="00ED654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536C71">
              <w:rPr>
                <w:lang w:val="en-US"/>
              </w:rPr>
              <w:t>. Check correct position and operation of the firewall shut</w:t>
            </w:r>
            <w:r>
              <w:rPr>
                <w:lang w:val="en-US"/>
              </w:rPr>
              <w:t>-</w:t>
            </w:r>
            <w:r w:rsidRPr="00536C71">
              <w:rPr>
                <w:lang w:val="en-US"/>
              </w:rPr>
              <w:t xml:space="preserve"> off</w:t>
            </w:r>
            <w:r>
              <w:rPr>
                <w:lang w:val="en-US"/>
              </w:rPr>
              <w:t>.</w:t>
            </w:r>
          </w:p>
          <w:p w:rsidR="00FF0183" w:rsidRDefault="00FF0183" w:rsidP="00343220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42889" w:rsidRDefault="00ED6542" w:rsidP="00D35D7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D35D78" w:rsidRPr="00536C71">
              <w:rPr>
                <w:lang w:val="en-US"/>
              </w:rPr>
              <w:t>. Assure that AN-type connections are flared to 37 degrees.</w:t>
            </w:r>
          </w:p>
          <w:p w:rsidR="00D35D78" w:rsidRPr="00536C71" w:rsidRDefault="00D35D78" w:rsidP="00D35D78">
            <w:pPr>
              <w:rPr>
                <w:lang w:val="en-US"/>
              </w:rPr>
            </w:pPr>
            <w:r w:rsidRPr="00536C71">
              <w:rPr>
                <w:lang w:val="en-US"/>
              </w:rPr>
              <w:t xml:space="preserve"> </w:t>
            </w:r>
            <w:r w:rsidR="00B46645">
              <w:rPr>
                <w:lang w:val="en-US"/>
              </w:rPr>
              <w:t xml:space="preserve">Check B-nuts for tightness. </w:t>
            </w:r>
            <w:r w:rsidR="006013B7">
              <w:rPr>
                <w:lang w:val="en-US"/>
              </w:rPr>
              <w:t>Check for</w:t>
            </w:r>
            <w:r w:rsidR="00D46CDB">
              <w:rPr>
                <w:lang w:val="en-US"/>
              </w:rPr>
              <w:t xml:space="preserve"> </w:t>
            </w:r>
            <w:r w:rsidRPr="00536C71">
              <w:rPr>
                <w:lang w:val="en-US"/>
              </w:rPr>
              <w:t>leaks.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ED6542" w:rsidP="00D35D7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42889">
              <w:rPr>
                <w:lang w:val="en-US"/>
              </w:rPr>
              <w:t>. C</w:t>
            </w:r>
            <w:r w:rsidR="00D35D78" w:rsidRPr="00536C71">
              <w:rPr>
                <w:lang w:val="en-US"/>
              </w:rPr>
              <w:t xml:space="preserve">onsider what happens if a fuel cap is left off or </w:t>
            </w:r>
            <w:r w:rsidR="006013B7">
              <w:rPr>
                <w:lang w:val="en-US"/>
              </w:rPr>
              <w:t>pops open</w:t>
            </w:r>
            <w:r w:rsidR="00D35D78" w:rsidRPr="00536C71">
              <w:rPr>
                <w:lang w:val="en-US"/>
              </w:rPr>
              <w:t xml:space="preserve"> during flight</w:t>
            </w:r>
            <w:r w:rsidR="00D42889">
              <w:rPr>
                <w:lang w:val="en-US"/>
              </w:rPr>
              <w:t>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ED6542" w:rsidP="00D35D7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D35D78" w:rsidRPr="00536C71">
              <w:rPr>
                <w:lang w:val="en-US"/>
              </w:rPr>
              <w:t>. Check fuel tank(s) marked for capacity and type</w:t>
            </w:r>
            <w:r w:rsidR="00D42889">
              <w:rPr>
                <w:lang w:val="en-US"/>
              </w:rPr>
              <w:t>s</w:t>
            </w:r>
            <w:r w:rsidR="00D35D78" w:rsidRPr="00536C71">
              <w:rPr>
                <w:lang w:val="en-US"/>
              </w:rPr>
              <w:t xml:space="preserve"> of fuel</w:t>
            </w:r>
            <w:r w:rsidR="00D42889">
              <w:rPr>
                <w:lang w:val="en-US"/>
              </w:rPr>
              <w:t>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ED6542" w:rsidP="00D35D7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35D78" w:rsidRPr="00536C71">
              <w:rPr>
                <w:lang w:val="en-US"/>
              </w:rPr>
              <w:t>. Check for vented fuel cap warning if applicable.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343220" w:rsidP="00D35D7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6542">
              <w:rPr>
                <w:lang w:val="en-US"/>
              </w:rPr>
              <w:t>2</w:t>
            </w:r>
            <w:r w:rsidR="00D35D78" w:rsidRPr="00536C71">
              <w:rPr>
                <w:lang w:val="en-US"/>
              </w:rPr>
              <w:t>. Check tank</w:t>
            </w:r>
            <w:r w:rsidR="00550000">
              <w:rPr>
                <w:lang w:val="en-US"/>
              </w:rPr>
              <w:t xml:space="preserve"> </w:t>
            </w:r>
            <w:r w:rsidR="00D35D78" w:rsidRPr="00536C71">
              <w:rPr>
                <w:lang w:val="en-US"/>
              </w:rPr>
              <w:t>vents.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D35D78" w:rsidP="00D35D78">
            <w:pPr>
              <w:rPr>
                <w:lang w:val="en-US"/>
              </w:rPr>
            </w:pPr>
            <w:r w:rsidRPr="00536C71">
              <w:rPr>
                <w:lang w:val="en-US"/>
              </w:rPr>
              <w:t>1</w:t>
            </w:r>
            <w:r w:rsidR="00ED6542">
              <w:rPr>
                <w:lang w:val="en-US"/>
              </w:rPr>
              <w:t>3</w:t>
            </w:r>
            <w:r w:rsidRPr="00536C71">
              <w:rPr>
                <w:lang w:val="en-US"/>
              </w:rPr>
              <w:t xml:space="preserve">. Check </w:t>
            </w:r>
            <w:r>
              <w:rPr>
                <w:lang w:val="en-US"/>
              </w:rPr>
              <w:t xml:space="preserve">tank outlet </w:t>
            </w:r>
            <w:r w:rsidRPr="00536C71">
              <w:rPr>
                <w:lang w:val="en-US"/>
              </w:rPr>
              <w:t>finger strainers.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</w:tcPr>
          <w:p w:rsidR="00D35D78" w:rsidRPr="00536C71" w:rsidRDefault="00343220" w:rsidP="00D35D7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6542">
              <w:rPr>
                <w:lang w:val="en-US"/>
              </w:rPr>
              <w:t>4</w:t>
            </w:r>
            <w:r w:rsidR="00D35D78" w:rsidRPr="00536C71">
              <w:rPr>
                <w:lang w:val="en-US"/>
              </w:rPr>
              <w:t xml:space="preserve">. Check tank filler port diameter, </w:t>
            </w:r>
            <w:r w:rsidR="00EA1C59">
              <w:rPr>
                <w:lang w:val="en-US"/>
              </w:rPr>
              <w:t xml:space="preserve">tank </w:t>
            </w:r>
            <w:r w:rsidR="00D35D78" w:rsidRPr="00536C71">
              <w:rPr>
                <w:lang w:val="en-US"/>
              </w:rPr>
              <w:t xml:space="preserve">sealant , </w:t>
            </w:r>
            <w:r w:rsidR="00EA1C59">
              <w:rPr>
                <w:lang w:val="en-US"/>
              </w:rPr>
              <w:t xml:space="preserve">system </w:t>
            </w:r>
            <w:r w:rsidR="00D35D78" w:rsidRPr="00536C71">
              <w:rPr>
                <w:lang w:val="en-US"/>
              </w:rPr>
              <w:t>hoses, o-rings, gaskets etc</w:t>
            </w:r>
            <w:r w:rsidR="00D42889">
              <w:rPr>
                <w:lang w:val="en-US"/>
              </w:rPr>
              <w:t>.</w:t>
            </w:r>
            <w:r w:rsidR="00D35D78" w:rsidRPr="00536C71">
              <w:rPr>
                <w:lang w:val="en-US"/>
              </w:rPr>
              <w:t xml:space="preserve"> for compatibility with the intended types of fuel.</w:t>
            </w:r>
          </w:p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88468D" w:rsidTr="00FF0183">
        <w:tc>
          <w:tcPr>
            <w:tcW w:w="5637" w:type="dxa"/>
          </w:tcPr>
          <w:p w:rsidR="0088468D" w:rsidRPr="00536C71" w:rsidRDefault="00343220" w:rsidP="0088468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6542">
              <w:rPr>
                <w:lang w:val="en-US"/>
              </w:rPr>
              <w:t>5</w:t>
            </w:r>
            <w:r w:rsidR="00475E1F">
              <w:rPr>
                <w:lang w:val="en-US"/>
              </w:rPr>
              <w:t>. Check p</w:t>
            </w:r>
            <w:r w:rsidR="0088468D" w:rsidRPr="00536C71">
              <w:rPr>
                <w:lang w:val="en-US"/>
              </w:rPr>
              <w:t>ulse hose length of pulse fuel pump, position in respect to crankcase and pulse chamber drain hole</w:t>
            </w:r>
            <w:r w:rsidR="00D42889">
              <w:rPr>
                <w:lang w:val="en-US"/>
              </w:rPr>
              <w:t>.</w:t>
            </w:r>
          </w:p>
          <w:p w:rsidR="0088468D" w:rsidRPr="00536C71" w:rsidRDefault="0088468D" w:rsidP="00D35D78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88468D" w:rsidRDefault="0088468D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88468D" w:rsidRDefault="0088468D" w:rsidP="00666743">
            <w:pPr>
              <w:rPr>
                <w:b/>
                <w:u w:val="single"/>
                <w:lang w:val="en-US"/>
              </w:rPr>
            </w:pPr>
          </w:p>
        </w:tc>
      </w:tr>
      <w:tr w:rsidR="0038500C" w:rsidTr="000A4C7F">
        <w:tc>
          <w:tcPr>
            <w:tcW w:w="9212" w:type="dxa"/>
            <w:gridSpan w:val="3"/>
            <w:shd w:val="clear" w:color="auto" w:fill="D6E3BC" w:themeFill="accent3" w:themeFillTint="66"/>
          </w:tcPr>
          <w:p w:rsidR="0038500C" w:rsidRDefault="006E4C83" w:rsidP="000E1852">
            <w:r>
              <w:rPr>
                <w:b/>
                <w:lang w:val="en-US"/>
              </w:rPr>
              <w:t xml:space="preserve">C. </w:t>
            </w:r>
            <w:r w:rsidR="0038500C">
              <w:rPr>
                <w:b/>
                <w:lang w:val="en-US"/>
              </w:rPr>
              <w:t>C</w:t>
            </w:r>
            <w:r w:rsidR="0038500C" w:rsidRPr="00C9593C">
              <w:rPr>
                <w:b/>
                <w:lang w:val="en-US"/>
              </w:rPr>
              <w:t>ockpit</w:t>
            </w:r>
          </w:p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1. Check </w:t>
            </w:r>
            <w:r w:rsidR="0016328F">
              <w:rPr>
                <w:lang w:val="en-US"/>
              </w:rPr>
              <w:t xml:space="preserve">all </w:t>
            </w:r>
            <w:r w:rsidR="004B4575">
              <w:rPr>
                <w:lang w:val="en-US"/>
              </w:rPr>
              <w:t xml:space="preserve">cockpit </w:t>
            </w:r>
            <w:r>
              <w:rPr>
                <w:lang w:val="en-US"/>
              </w:rPr>
              <w:t xml:space="preserve">controls </w:t>
            </w:r>
            <w:r w:rsidR="0016328F">
              <w:rPr>
                <w:lang w:val="en-US"/>
              </w:rPr>
              <w:t xml:space="preserve">are </w:t>
            </w:r>
            <w:r w:rsidR="004B4575">
              <w:rPr>
                <w:lang w:val="en-US"/>
              </w:rPr>
              <w:t>located and arranged according to CS-VLA/23  777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4B4575">
              <w:rPr>
                <w:lang w:val="en-US"/>
              </w:rPr>
              <w:t>Check a</w:t>
            </w:r>
            <w:r w:rsidR="004B4575" w:rsidRPr="00536C71">
              <w:rPr>
                <w:lang w:val="en-US"/>
              </w:rPr>
              <w:t>ll controls and switches in a logical arrangement and sense</w:t>
            </w:r>
            <w:r w:rsidR="004B4575">
              <w:rPr>
                <w:lang w:val="en-US"/>
              </w:rPr>
              <w:t xml:space="preserve"> according to CS-VLA/23  779.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4B4575">
              <w:rPr>
                <w:lang w:val="en-US"/>
              </w:rPr>
              <w:t>Check s</w:t>
            </w:r>
            <w:r w:rsidR="004B4575" w:rsidRPr="00536C71">
              <w:rPr>
                <w:lang w:val="en-US"/>
              </w:rPr>
              <w:t xml:space="preserve">hape and color of </w:t>
            </w:r>
            <w:r w:rsidR="004B4575">
              <w:rPr>
                <w:lang w:val="en-US"/>
              </w:rPr>
              <w:t xml:space="preserve">control </w:t>
            </w:r>
            <w:r w:rsidR="004B4575" w:rsidRPr="00536C71">
              <w:rPr>
                <w:lang w:val="en-US"/>
              </w:rPr>
              <w:t>knobs according to CS-VLA</w:t>
            </w:r>
            <w:r w:rsidR="004B4575">
              <w:rPr>
                <w:lang w:val="en-US"/>
              </w:rPr>
              <w:t>/23</w:t>
            </w:r>
            <w:r w:rsidR="004B4575" w:rsidRPr="00536C71">
              <w:rPr>
                <w:lang w:val="en-US"/>
              </w:rPr>
              <w:t xml:space="preserve">  </w:t>
            </w:r>
            <w:r w:rsidR="004B4575">
              <w:rPr>
                <w:lang w:val="en-US"/>
              </w:rPr>
              <w:t>781.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</w:tbl>
    <w:p w:rsidR="006965FC" w:rsidRDefault="006965FC">
      <w:r>
        <w:br w:type="page"/>
      </w:r>
    </w:p>
    <w:tbl>
      <w:tblPr>
        <w:tblStyle w:val="Tabelraster"/>
        <w:tblW w:w="0" w:type="auto"/>
        <w:tblLook w:val="04A0"/>
      </w:tblPr>
      <w:tblGrid>
        <w:gridCol w:w="5637"/>
        <w:gridCol w:w="2976"/>
        <w:gridCol w:w="599"/>
      </w:tblGrid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4.</w:t>
            </w:r>
            <w:r w:rsidR="003753C9">
              <w:rPr>
                <w:lang w:val="en-US"/>
              </w:rPr>
              <w:t xml:space="preserve"> Check instr</w:t>
            </w:r>
            <w:r w:rsidR="00B258B0">
              <w:rPr>
                <w:lang w:val="en-US"/>
              </w:rPr>
              <w:t>uments for</w:t>
            </w:r>
            <w:r w:rsidR="003753C9">
              <w:rPr>
                <w:lang w:val="en-US"/>
              </w:rPr>
              <w:t xml:space="preserve"> colored </w:t>
            </w:r>
            <w:r w:rsidR="00B258B0">
              <w:rPr>
                <w:lang w:val="en-US"/>
              </w:rPr>
              <w:t xml:space="preserve">normal </w:t>
            </w:r>
            <w:r w:rsidR="003753C9">
              <w:rPr>
                <w:lang w:val="en-US"/>
              </w:rPr>
              <w:t>operating ranges, caution ranges and never exceed</w:t>
            </w:r>
            <w:r w:rsidR="009114BF">
              <w:rPr>
                <w:lang w:val="en-US"/>
              </w:rPr>
              <w:t xml:space="preserve"> </w:t>
            </w:r>
            <w:r w:rsidR="00B258B0">
              <w:rPr>
                <w:lang w:val="en-US"/>
              </w:rPr>
              <w:t>line</w:t>
            </w:r>
            <w:r w:rsidR="009114BF">
              <w:rPr>
                <w:lang w:val="en-US"/>
              </w:rPr>
              <w:t>s</w:t>
            </w:r>
            <w:r w:rsidR="00EB1655">
              <w:rPr>
                <w:lang w:val="en-US"/>
              </w:rPr>
              <w:t xml:space="preserve"> as applicable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5. Check </w:t>
            </w:r>
            <w:r w:rsidRPr="00536C71">
              <w:rPr>
                <w:lang w:val="en-US"/>
              </w:rPr>
              <w:t>all controls, switches and circuit breakers properly placarded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>6. Check for the absence of exceptionally flammable materials.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  <w:tcBorders>
              <w:bottom w:val="single" w:sz="4" w:space="0" w:color="auto"/>
            </w:tcBorders>
          </w:tcPr>
          <w:p w:rsidR="000E1852" w:rsidRPr="00536C71" w:rsidRDefault="002957B5" w:rsidP="000E1852">
            <w:pPr>
              <w:rPr>
                <w:lang w:val="en-US"/>
              </w:rPr>
            </w:pPr>
            <w:r>
              <w:rPr>
                <w:lang w:val="en-US"/>
              </w:rPr>
              <w:t>7. Check</w:t>
            </w:r>
            <w:r w:rsidR="000E1852">
              <w:rPr>
                <w:lang w:val="en-US"/>
              </w:rPr>
              <w:t xml:space="preserve"> fire extinguisher</w:t>
            </w:r>
            <w:r w:rsidR="00C07438">
              <w:rPr>
                <w:lang w:val="en-US"/>
              </w:rPr>
              <w:t xml:space="preserve"> (if installed)</w:t>
            </w:r>
            <w:r w:rsidR="000E185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for approved agent </w:t>
            </w:r>
            <w:r w:rsidR="000E1852">
              <w:rPr>
                <w:lang w:val="en-US"/>
              </w:rPr>
              <w:t>and proper attachment.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E1852" w:rsidRDefault="000E1852" w:rsidP="000E1852"/>
        </w:tc>
        <w:tc>
          <w:tcPr>
            <w:tcW w:w="599" w:type="dxa"/>
            <w:tcBorders>
              <w:bottom w:val="single" w:sz="4" w:space="0" w:color="auto"/>
            </w:tcBorders>
          </w:tcPr>
          <w:p w:rsidR="000E1852" w:rsidRDefault="000E1852" w:rsidP="000E1852"/>
        </w:tc>
      </w:tr>
      <w:tr w:rsidR="00487263" w:rsidTr="000E1852">
        <w:tc>
          <w:tcPr>
            <w:tcW w:w="5637" w:type="dxa"/>
            <w:tcBorders>
              <w:bottom w:val="single" w:sz="4" w:space="0" w:color="auto"/>
            </w:tcBorders>
          </w:tcPr>
          <w:p w:rsidR="00487263" w:rsidRDefault="00487263" w:rsidP="000E1852">
            <w:pPr>
              <w:rPr>
                <w:lang w:val="en-US"/>
              </w:rPr>
            </w:pPr>
            <w:r>
              <w:rPr>
                <w:lang w:val="en-US"/>
              </w:rPr>
              <w:t>8. Check door/canopy locks and mechanisms for proper functioning.</w:t>
            </w:r>
          </w:p>
          <w:p w:rsidR="00487263" w:rsidRDefault="00487263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87263" w:rsidRDefault="00487263" w:rsidP="000E1852"/>
        </w:tc>
        <w:tc>
          <w:tcPr>
            <w:tcW w:w="599" w:type="dxa"/>
            <w:tcBorders>
              <w:bottom w:val="single" w:sz="4" w:space="0" w:color="auto"/>
            </w:tcBorders>
          </w:tcPr>
          <w:p w:rsidR="00487263" w:rsidRDefault="00487263" w:rsidP="000E1852"/>
        </w:tc>
      </w:tr>
      <w:tr w:rsidR="0038500C" w:rsidTr="00E9731C">
        <w:tc>
          <w:tcPr>
            <w:tcW w:w="9212" w:type="dxa"/>
            <w:gridSpan w:val="3"/>
            <w:shd w:val="clear" w:color="auto" w:fill="D6E3BC" w:themeFill="accent3" w:themeFillTint="66"/>
          </w:tcPr>
          <w:p w:rsidR="0038500C" w:rsidRDefault="006E4C83" w:rsidP="000E1852">
            <w:r>
              <w:rPr>
                <w:b/>
                <w:lang w:val="en-US"/>
              </w:rPr>
              <w:t xml:space="preserve">D. </w:t>
            </w:r>
            <w:r w:rsidR="0038500C">
              <w:rPr>
                <w:b/>
                <w:lang w:val="en-US"/>
              </w:rPr>
              <w:t>F</w:t>
            </w:r>
            <w:r w:rsidR="0038500C" w:rsidRPr="00C9593C">
              <w:rPr>
                <w:b/>
                <w:lang w:val="en-US"/>
              </w:rPr>
              <w:t>light controls</w:t>
            </w:r>
          </w:p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>1. Check c</w:t>
            </w:r>
            <w:r w:rsidRPr="00536C71">
              <w:rPr>
                <w:lang w:val="en-US"/>
              </w:rPr>
              <w:t xml:space="preserve">ontrol surfaces balancing according to </w:t>
            </w:r>
            <w:r w:rsidR="009872B9">
              <w:rPr>
                <w:lang w:val="en-US"/>
              </w:rPr>
              <w:t xml:space="preserve">the </w:t>
            </w:r>
            <w:r w:rsidRPr="00536C71">
              <w:rPr>
                <w:lang w:val="en-US"/>
              </w:rPr>
              <w:t>design requirements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2. Check </w:t>
            </w:r>
            <w:r w:rsidRPr="00536C71">
              <w:rPr>
                <w:lang w:val="en-US"/>
              </w:rPr>
              <w:t>all bolts and (jam)nuts for presence and tightness, split pins, locking wire etc.</w:t>
            </w:r>
            <w:r w:rsidR="00F5032E">
              <w:rPr>
                <w:lang w:val="en-US"/>
              </w:rPr>
              <w:t xml:space="preserve"> Check cable tension and turnbuckle </w:t>
            </w:r>
            <w:proofErr w:type="spellStart"/>
            <w:r w:rsidR="00F5032E">
              <w:rPr>
                <w:lang w:val="en-US"/>
              </w:rPr>
              <w:t>safetying</w:t>
            </w:r>
            <w:proofErr w:type="spellEnd"/>
            <w:r w:rsidR="00F5032E"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3. Check </w:t>
            </w:r>
            <w:r w:rsidR="00EA1C59">
              <w:rPr>
                <w:lang w:val="en-US"/>
              </w:rPr>
              <w:t>for full deflections</w:t>
            </w:r>
            <w:r w:rsidRPr="00536C71">
              <w:rPr>
                <w:lang w:val="en-US"/>
              </w:rPr>
              <w:t xml:space="preserve"> without binding </w:t>
            </w:r>
            <w:r w:rsidR="00BA2E6F">
              <w:rPr>
                <w:lang w:val="en-US"/>
              </w:rPr>
              <w:t xml:space="preserve">or over-centering </w:t>
            </w:r>
            <w:r w:rsidRPr="00536C71">
              <w:rPr>
                <w:lang w:val="en-US"/>
              </w:rPr>
              <w:t xml:space="preserve">and in </w:t>
            </w:r>
            <w:r w:rsidR="009872B9">
              <w:rPr>
                <w:lang w:val="en-US"/>
              </w:rPr>
              <w:t xml:space="preserve">the </w:t>
            </w:r>
            <w:r w:rsidRPr="00536C71">
              <w:rPr>
                <w:lang w:val="en-US"/>
              </w:rPr>
              <w:t>correct sense</w:t>
            </w:r>
            <w:r>
              <w:rPr>
                <w:lang w:val="en-US"/>
              </w:rPr>
              <w:t>.</w:t>
            </w:r>
            <w:r w:rsidR="00BA2E6F">
              <w:rPr>
                <w:lang w:val="en-US"/>
              </w:rPr>
              <w:t xml:space="preserve"> Check stops for proper safetying.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4. Check </w:t>
            </w:r>
            <w:r w:rsidRPr="00536C71">
              <w:rPr>
                <w:lang w:val="en-US"/>
              </w:rPr>
              <w:t>deflections and rigging in accordance with the manufacturers specs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r>
              <w:rPr>
                <w:lang w:val="en-US"/>
              </w:rPr>
              <w:t xml:space="preserve">5. Check </w:t>
            </w:r>
            <w:r w:rsidRPr="00536C71">
              <w:t>flap selector switch and flap extension (with and without limiting switches)</w:t>
            </w:r>
            <w:r>
              <w:t>.</w:t>
            </w:r>
          </w:p>
          <w:p w:rsidR="000E1852" w:rsidRDefault="000E1852" w:rsidP="000E1852"/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6. Check </w:t>
            </w:r>
            <w:r w:rsidRPr="00536C71">
              <w:rPr>
                <w:lang w:val="en-US"/>
              </w:rPr>
              <w:t>A/P disengage switch(</w:t>
            </w:r>
            <w:proofErr w:type="spellStart"/>
            <w:r w:rsidRPr="00536C71">
              <w:rPr>
                <w:lang w:val="en-US"/>
              </w:rPr>
              <w:t>es</w:t>
            </w:r>
            <w:proofErr w:type="spellEnd"/>
            <w:r w:rsidRPr="00536C71">
              <w:rPr>
                <w:lang w:val="en-US"/>
              </w:rPr>
              <w:t>) position and operation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7. Check </w:t>
            </w:r>
            <w:r w:rsidRPr="00536C71">
              <w:rPr>
                <w:lang w:val="en-US"/>
              </w:rPr>
              <w:t>A/P breakout force of clutch or fuse pins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95708A" w:rsidTr="000E1852">
        <w:tc>
          <w:tcPr>
            <w:tcW w:w="5637" w:type="dxa"/>
          </w:tcPr>
          <w:p w:rsidR="0095708A" w:rsidRDefault="0095708A" w:rsidP="000E1852">
            <w:pPr>
              <w:rPr>
                <w:lang w:val="en-US"/>
              </w:rPr>
            </w:pPr>
            <w:r>
              <w:rPr>
                <w:lang w:val="en-US"/>
              </w:rPr>
              <w:t>8. Check A/P</w:t>
            </w:r>
            <w:r w:rsidR="00EB1655">
              <w:rPr>
                <w:lang w:val="en-US"/>
              </w:rPr>
              <w:t xml:space="preserve"> servos</w:t>
            </w:r>
            <w:r>
              <w:rPr>
                <w:lang w:val="en-US"/>
              </w:rPr>
              <w:t xml:space="preserve"> for </w:t>
            </w:r>
            <w:r w:rsidR="006965FC">
              <w:rPr>
                <w:lang w:val="en-US"/>
              </w:rPr>
              <w:t xml:space="preserve">possible </w:t>
            </w:r>
            <w:r>
              <w:rPr>
                <w:lang w:val="en-US"/>
              </w:rPr>
              <w:t>mechanical jamming, interference and over</w:t>
            </w:r>
            <w:r w:rsidR="006965FC">
              <w:rPr>
                <w:lang w:val="en-US"/>
              </w:rPr>
              <w:t>-</w:t>
            </w:r>
            <w:r>
              <w:rPr>
                <w:lang w:val="en-US"/>
              </w:rPr>
              <w:t>centering.</w:t>
            </w:r>
          </w:p>
          <w:p w:rsidR="0095708A" w:rsidRDefault="0095708A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95708A" w:rsidRDefault="0095708A" w:rsidP="000E1852"/>
        </w:tc>
        <w:tc>
          <w:tcPr>
            <w:tcW w:w="599" w:type="dxa"/>
          </w:tcPr>
          <w:p w:rsidR="0095708A" w:rsidRDefault="0095708A" w:rsidP="000E1852"/>
        </w:tc>
      </w:tr>
      <w:tr w:rsidR="000E1852" w:rsidTr="000E1852">
        <w:tc>
          <w:tcPr>
            <w:tcW w:w="5637" w:type="dxa"/>
          </w:tcPr>
          <w:p w:rsidR="000E1852" w:rsidRPr="00536C71" w:rsidRDefault="0095708A" w:rsidP="000E185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0E1852">
              <w:rPr>
                <w:lang w:val="en-US"/>
              </w:rPr>
              <w:t xml:space="preserve">. Check flight control </w:t>
            </w:r>
            <w:r w:rsidR="000E1852" w:rsidRPr="00536C71">
              <w:rPr>
                <w:lang w:val="en-US"/>
              </w:rPr>
              <w:t>electrical</w:t>
            </w:r>
            <w:r w:rsidR="000E1852">
              <w:rPr>
                <w:lang w:val="en-US"/>
              </w:rPr>
              <w:t xml:space="preserve"> trim(s) </w:t>
            </w:r>
            <w:r w:rsidR="000E1852" w:rsidRPr="00536C71">
              <w:rPr>
                <w:lang w:val="en-US"/>
              </w:rPr>
              <w:t>runaway</w:t>
            </w:r>
            <w:r w:rsidR="000E1852" w:rsidRPr="002446F8">
              <w:rPr>
                <w:lang w:val="en-US"/>
              </w:rPr>
              <w:t xml:space="preserve"> </w:t>
            </w:r>
            <w:r w:rsidR="000E1852">
              <w:rPr>
                <w:lang w:val="en-US"/>
              </w:rPr>
              <w:t>protection.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95708A" w:rsidP="000E185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E1852">
              <w:rPr>
                <w:lang w:val="en-US"/>
              </w:rPr>
              <w:t xml:space="preserve">. Check seat </w:t>
            </w:r>
            <w:r w:rsidR="000E1852" w:rsidRPr="00536C71">
              <w:rPr>
                <w:lang w:val="en-US"/>
              </w:rPr>
              <w:t>/ rudder pedal adjustment locking mechanism</w:t>
            </w:r>
            <w:r w:rsidR="00EA1C59">
              <w:rPr>
                <w:lang w:val="en-US"/>
              </w:rPr>
              <w:t xml:space="preserve"> and operation</w:t>
            </w:r>
            <w:r w:rsidR="000E1852"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  <w:tcBorders>
              <w:bottom w:val="single" w:sz="4" w:space="0" w:color="auto"/>
            </w:tcBorders>
          </w:tcPr>
          <w:p w:rsidR="000E1852" w:rsidRPr="00536C71" w:rsidRDefault="0095708A" w:rsidP="000E185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656D06">
              <w:rPr>
                <w:lang w:val="en-US"/>
              </w:rPr>
              <w:t xml:space="preserve"> </w:t>
            </w:r>
            <w:r w:rsidR="000E1852">
              <w:rPr>
                <w:lang w:val="en-US"/>
              </w:rPr>
              <w:t>. Check control surfaces end gap</w:t>
            </w:r>
            <w:r w:rsidR="00AA0128">
              <w:rPr>
                <w:lang w:val="en-US"/>
              </w:rPr>
              <w:t>s</w:t>
            </w:r>
            <w:r w:rsidR="000E1852" w:rsidRPr="00536C71">
              <w:rPr>
                <w:lang w:val="en-US"/>
              </w:rPr>
              <w:t xml:space="preserve"> and axial play</w:t>
            </w:r>
            <w:r w:rsidR="000E1852"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E1852" w:rsidRDefault="000E1852" w:rsidP="000E1852"/>
        </w:tc>
        <w:tc>
          <w:tcPr>
            <w:tcW w:w="599" w:type="dxa"/>
            <w:tcBorders>
              <w:bottom w:val="single" w:sz="4" w:space="0" w:color="auto"/>
            </w:tcBorders>
          </w:tcPr>
          <w:p w:rsidR="000E1852" w:rsidRDefault="000E1852" w:rsidP="000E1852"/>
        </w:tc>
      </w:tr>
    </w:tbl>
    <w:p w:rsidR="00487263" w:rsidRDefault="00487263">
      <w:r>
        <w:br w:type="page"/>
      </w:r>
    </w:p>
    <w:tbl>
      <w:tblPr>
        <w:tblStyle w:val="Tabelraster"/>
        <w:tblW w:w="0" w:type="auto"/>
        <w:tblLook w:val="04A0"/>
      </w:tblPr>
      <w:tblGrid>
        <w:gridCol w:w="5637"/>
        <w:gridCol w:w="2976"/>
        <w:gridCol w:w="599"/>
      </w:tblGrid>
      <w:tr w:rsidR="0038500C" w:rsidTr="004D200B">
        <w:tc>
          <w:tcPr>
            <w:tcW w:w="9212" w:type="dxa"/>
            <w:gridSpan w:val="3"/>
            <w:shd w:val="clear" w:color="auto" w:fill="D6E3BC" w:themeFill="accent3" w:themeFillTint="66"/>
          </w:tcPr>
          <w:p w:rsidR="0038500C" w:rsidRDefault="006E4C83" w:rsidP="000E1852">
            <w:r>
              <w:rPr>
                <w:b/>
                <w:lang w:val="en-US"/>
              </w:rPr>
              <w:lastRenderedPageBreak/>
              <w:t xml:space="preserve">E. </w:t>
            </w:r>
            <w:r w:rsidR="0038500C">
              <w:rPr>
                <w:b/>
                <w:lang w:val="en-US"/>
              </w:rPr>
              <w:t>E</w:t>
            </w:r>
            <w:r w:rsidR="0038500C" w:rsidRPr="00C9593C">
              <w:rPr>
                <w:b/>
                <w:lang w:val="en-US"/>
              </w:rPr>
              <w:t>ngine</w:t>
            </w:r>
          </w:p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 xml:space="preserve">Check for </w:t>
            </w:r>
            <w:r w:rsidRPr="00536C71">
              <w:rPr>
                <w:lang w:val="en-US"/>
              </w:rPr>
              <w:t xml:space="preserve">electrical system </w:t>
            </w:r>
            <w:r>
              <w:rPr>
                <w:lang w:val="en-US"/>
              </w:rPr>
              <w:t xml:space="preserve">redundancy </w:t>
            </w:r>
            <w:r w:rsidR="00EB1655">
              <w:rPr>
                <w:lang w:val="en-US"/>
              </w:rPr>
              <w:t>when</w:t>
            </w:r>
            <w:r w:rsidRPr="00536C71">
              <w:rPr>
                <w:lang w:val="en-US"/>
              </w:rPr>
              <w:t xml:space="preserve"> electronic fuel or ignition</w:t>
            </w:r>
            <w:r w:rsidR="00EB1655">
              <w:rPr>
                <w:lang w:val="en-US"/>
              </w:rPr>
              <w:t xml:space="preserve"> systems are installed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>2. P</w:t>
            </w:r>
            <w:r w:rsidRPr="00536C71">
              <w:rPr>
                <w:lang w:val="en-US"/>
              </w:rPr>
              <w:t>erform oil quantity indication accuracy check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>3. P</w:t>
            </w:r>
            <w:r w:rsidRPr="00536C71">
              <w:rPr>
                <w:lang w:val="en-US"/>
              </w:rPr>
              <w:t>erform coolant quantity indication check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4. Check </w:t>
            </w:r>
            <w:r w:rsidRPr="00536C71">
              <w:rPr>
                <w:lang w:val="en-US"/>
              </w:rPr>
              <w:t>oil and coolant filler caps properly marked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5. Check </w:t>
            </w:r>
            <w:r w:rsidRPr="00536C71">
              <w:rPr>
                <w:lang w:val="en-US"/>
              </w:rPr>
              <w:t xml:space="preserve">engine installation </w:t>
            </w:r>
            <w:r w:rsidR="007704B2">
              <w:rPr>
                <w:lang w:val="en-US"/>
              </w:rPr>
              <w:t xml:space="preserve">in general </w:t>
            </w:r>
            <w:r w:rsidRPr="00536C71">
              <w:rPr>
                <w:lang w:val="en-US"/>
              </w:rPr>
              <w:t>and power controls</w:t>
            </w:r>
            <w:r w:rsidR="007704B2">
              <w:rPr>
                <w:lang w:val="en-US"/>
              </w:rPr>
              <w:t xml:space="preserve"> for travel and </w:t>
            </w:r>
            <w:proofErr w:type="spellStart"/>
            <w:r w:rsidR="007704B2">
              <w:rPr>
                <w:lang w:val="en-US"/>
              </w:rPr>
              <w:t>safetying</w:t>
            </w:r>
            <w:proofErr w:type="spellEnd"/>
            <w:r w:rsidR="007704B2"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6. Check </w:t>
            </w:r>
            <w:r w:rsidRPr="00536C71">
              <w:rPr>
                <w:lang w:val="en-US"/>
              </w:rPr>
              <w:t>mounting frame and shock mounts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7. Check </w:t>
            </w:r>
            <w:r w:rsidRPr="00536C71">
              <w:rPr>
                <w:lang w:val="en-US"/>
              </w:rPr>
              <w:t>flexible and rigid fluid lines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7704B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8. Check </w:t>
            </w:r>
            <w:r w:rsidRPr="00536C71">
              <w:rPr>
                <w:lang w:val="en-US"/>
              </w:rPr>
              <w:t xml:space="preserve">induction system, air filtration and </w:t>
            </w:r>
            <w:r w:rsidR="003B11B7">
              <w:rPr>
                <w:lang w:val="en-US"/>
              </w:rPr>
              <w:t xml:space="preserve">carburetor heat or </w:t>
            </w:r>
            <w:r w:rsidRPr="00536C71">
              <w:rPr>
                <w:lang w:val="en-US"/>
              </w:rPr>
              <w:t>alternate air</w:t>
            </w:r>
            <w:r>
              <w:rPr>
                <w:lang w:val="en-US"/>
              </w:rPr>
              <w:t>.</w:t>
            </w:r>
            <w:r w:rsidR="003B11B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Check </w:t>
            </w:r>
            <w:r w:rsidRPr="00536C71">
              <w:rPr>
                <w:lang w:val="en-US"/>
              </w:rPr>
              <w:t>exhaust system, muffler and shroud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>9. Check c</w:t>
            </w:r>
            <w:r w:rsidRPr="00536C71">
              <w:rPr>
                <w:lang w:val="en-US"/>
              </w:rPr>
              <w:t>abin heating, controls and firewall shut off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0E1852" w:rsidTr="000E1852">
        <w:tc>
          <w:tcPr>
            <w:tcW w:w="5637" w:type="dxa"/>
          </w:tcPr>
          <w:p w:rsidR="000E1852" w:rsidRPr="00536C71" w:rsidRDefault="000E1852" w:rsidP="000E1852">
            <w:pPr>
              <w:rPr>
                <w:lang w:val="en-US"/>
              </w:rPr>
            </w:pPr>
            <w:r>
              <w:rPr>
                <w:lang w:val="en-US"/>
              </w:rPr>
              <w:t xml:space="preserve">10. Check </w:t>
            </w:r>
            <w:r w:rsidRPr="00536C71">
              <w:rPr>
                <w:lang w:val="en-US"/>
              </w:rPr>
              <w:t xml:space="preserve">breather </w:t>
            </w:r>
            <w:r>
              <w:rPr>
                <w:lang w:val="en-US"/>
              </w:rPr>
              <w:t xml:space="preserve">tube </w:t>
            </w:r>
            <w:r w:rsidRPr="00536C71">
              <w:rPr>
                <w:lang w:val="en-US"/>
              </w:rPr>
              <w:t>and whistle slot</w:t>
            </w:r>
            <w:r>
              <w:rPr>
                <w:lang w:val="en-US"/>
              </w:rPr>
              <w:t>.</w:t>
            </w:r>
          </w:p>
          <w:p w:rsidR="000E1852" w:rsidRPr="00816B3D" w:rsidRDefault="000E1852" w:rsidP="000E185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0E1852" w:rsidRDefault="000E1852" w:rsidP="000E1852"/>
        </w:tc>
        <w:tc>
          <w:tcPr>
            <w:tcW w:w="599" w:type="dxa"/>
          </w:tcPr>
          <w:p w:rsidR="000E1852" w:rsidRDefault="000E1852" w:rsidP="000E1852"/>
        </w:tc>
      </w:tr>
      <w:tr w:rsidR="0049581F" w:rsidTr="0049581F">
        <w:tc>
          <w:tcPr>
            <w:tcW w:w="5637" w:type="dxa"/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11. Check </w:t>
            </w:r>
            <w:r w:rsidRPr="00536C71">
              <w:rPr>
                <w:lang w:val="en-US"/>
              </w:rPr>
              <w:t>clearance between the elastic supported part</w:t>
            </w:r>
            <w:r w:rsidR="00255822">
              <w:rPr>
                <w:lang w:val="en-US"/>
              </w:rPr>
              <w:t>s</w:t>
            </w:r>
            <w:r w:rsidRPr="00536C71">
              <w:rPr>
                <w:lang w:val="en-US"/>
              </w:rPr>
              <w:t xml:space="preserve"> of the e</w:t>
            </w:r>
            <w:r w:rsidR="00D7302A">
              <w:rPr>
                <w:lang w:val="en-US"/>
              </w:rPr>
              <w:t>ngine installation and the stationary</w:t>
            </w:r>
            <w:r w:rsidRPr="00536C71">
              <w:rPr>
                <w:lang w:val="en-US"/>
              </w:rPr>
              <w:t xml:space="preserve"> part</w:t>
            </w:r>
            <w:r w:rsidR="00255822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9581F" w:rsidRPr="00816B3D" w:rsidRDefault="0049581F" w:rsidP="00B00FD3">
            <w:pPr>
              <w:rPr>
                <w:b/>
                <w:lang w:val="en-US"/>
              </w:rPr>
            </w:pPr>
          </w:p>
        </w:tc>
        <w:tc>
          <w:tcPr>
            <w:tcW w:w="599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</w:tr>
      <w:tr w:rsidR="0049581F" w:rsidTr="00925998">
        <w:tc>
          <w:tcPr>
            <w:tcW w:w="5637" w:type="dxa"/>
            <w:tcBorders>
              <w:bottom w:val="single" w:sz="4" w:space="0" w:color="auto"/>
            </w:tcBorders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12. Check </w:t>
            </w:r>
            <w:r w:rsidRPr="00536C71">
              <w:rPr>
                <w:lang w:val="en-US"/>
              </w:rPr>
              <w:t>propeller, spinner, bulkheads and governor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49581F" w:rsidRDefault="0049581F" w:rsidP="00B00FD3">
            <w:pPr>
              <w:rPr>
                <w:lang w:val="en-US"/>
              </w:rPr>
            </w:pPr>
          </w:p>
        </w:tc>
      </w:tr>
      <w:tr w:rsidR="0038500C" w:rsidTr="00716C43">
        <w:tc>
          <w:tcPr>
            <w:tcW w:w="9212" w:type="dxa"/>
            <w:gridSpan w:val="3"/>
            <w:shd w:val="clear" w:color="auto" w:fill="D6E3BC" w:themeFill="accent3" w:themeFillTint="66"/>
          </w:tcPr>
          <w:p w:rsidR="0038500C" w:rsidRPr="0049581F" w:rsidRDefault="006E4C83" w:rsidP="00B00F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F. </w:t>
            </w:r>
            <w:r w:rsidR="0038500C">
              <w:rPr>
                <w:b/>
                <w:lang w:val="en-US"/>
              </w:rPr>
              <w:t>E</w:t>
            </w:r>
            <w:r w:rsidR="0038500C" w:rsidRPr="00E41C0D">
              <w:rPr>
                <w:b/>
                <w:lang w:val="en-US"/>
              </w:rPr>
              <w:t>lectrical system</w:t>
            </w:r>
          </w:p>
        </w:tc>
      </w:tr>
      <w:tr w:rsidR="0049581F" w:rsidTr="00925998">
        <w:tc>
          <w:tcPr>
            <w:tcW w:w="5637" w:type="dxa"/>
            <w:tcBorders>
              <w:bottom w:val="single" w:sz="4" w:space="0" w:color="auto"/>
            </w:tcBorders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>1. C</w:t>
            </w:r>
            <w:r w:rsidRPr="00536C71">
              <w:rPr>
                <w:lang w:val="en-US"/>
              </w:rPr>
              <w:t xml:space="preserve">heck battery, </w:t>
            </w:r>
            <w:r w:rsidR="00D0205E">
              <w:rPr>
                <w:lang w:val="en-US"/>
              </w:rPr>
              <w:t xml:space="preserve">circuit breakers, fuses, </w:t>
            </w:r>
            <w:r w:rsidR="003B11B7">
              <w:rPr>
                <w:lang w:val="en-US"/>
              </w:rPr>
              <w:t xml:space="preserve">relays, </w:t>
            </w:r>
            <w:r w:rsidRPr="00536C71">
              <w:rPr>
                <w:lang w:val="en-US"/>
              </w:rPr>
              <w:t>wiring, co</w:t>
            </w:r>
            <w:r w:rsidR="001902AA">
              <w:rPr>
                <w:lang w:val="en-US"/>
              </w:rPr>
              <w:t xml:space="preserve">nnectors, lights, stall warning, avionics </w:t>
            </w:r>
            <w:r w:rsidRPr="00536C71">
              <w:rPr>
                <w:lang w:val="en-US"/>
              </w:rPr>
              <w:t>etc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49581F" w:rsidRDefault="0049581F" w:rsidP="00B00FD3">
            <w:pPr>
              <w:rPr>
                <w:lang w:val="en-US"/>
              </w:rPr>
            </w:pPr>
          </w:p>
        </w:tc>
      </w:tr>
      <w:tr w:rsidR="00ED68AC" w:rsidTr="00925998">
        <w:tc>
          <w:tcPr>
            <w:tcW w:w="5637" w:type="dxa"/>
            <w:tcBorders>
              <w:bottom w:val="single" w:sz="4" w:space="0" w:color="auto"/>
            </w:tcBorders>
          </w:tcPr>
          <w:p w:rsidR="00ED68AC" w:rsidRDefault="00ED68AC" w:rsidP="00477869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477869">
              <w:rPr>
                <w:lang w:val="en-US"/>
              </w:rPr>
              <w:t>Draw up an electrical</w:t>
            </w:r>
            <w:r w:rsidRPr="00536C71">
              <w:rPr>
                <w:lang w:val="en-US"/>
              </w:rPr>
              <w:t xml:space="preserve"> system schematic in </w:t>
            </w:r>
            <w:r>
              <w:rPr>
                <w:lang w:val="en-US"/>
              </w:rPr>
              <w:t xml:space="preserve">the </w:t>
            </w:r>
            <w:r w:rsidRPr="00536C71">
              <w:rPr>
                <w:lang w:val="en-US"/>
              </w:rPr>
              <w:t>POH and describe the system</w:t>
            </w:r>
            <w:r w:rsidR="00477869">
              <w:rPr>
                <w:lang w:val="en-US"/>
              </w:rPr>
              <w:t xml:space="preserve">, especially when components or functions (alternators, batteries, </w:t>
            </w:r>
            <w:r w:rsidR="00477869" w:rsidRPr="00536C71">
              <w:rPr>
                <w:lang w:val="en-US"/>
              </w:rPr>
              <w:t>se</w:t>
            </w:r>
            <w:r w:rsidR="00A4424A">
              <w:rPr>
                <w:lang w:val="en-US"/>
              </w:rPr>
              <w:t>parate bus-bars, avionics etc) are</w:t>
            </w:r>
            <w:r w:rsidR="007761B2">
              <w:rPr>
                <w:lang w:val="en-US"/>
              </w:rPr>
              <w:t xml:space="preserve"> added</w:t>
            </w:r>
            <w:r w:rsidR="00477869">
              <w:rPr>
                <w:lang w:val="en-US"/>
              </w:rPr>
              <w:t>.</w:t>
            </w:r>
          </w:p>
          <w:p w:rsidR="00477869" w:rsidRDefault="00477869" w:rsidP="00477869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D68AC" w:rsidRDefault="00ED68AC" w:rsidP="00B00FD3">
            <w:pPr>
              <w:rPr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D68AC" w:rsidRDefault="00ED68AC" w:rsidP="00B00FD3">
            <w:pPr>
              <w:rPr>
                <w:lang w:val="en-US"/>
              </w:rPr>
            </w:pPr>
          </w:p>
        </w:tc>
      </w:tr>
      <w:tr w:rsidR="0038500C" w:rsidTr="008A35B0">
        <w:tc>
          <w:tcPr>
            <w:tcW w:w="9212" w:type="dxa"/>
            <w:gridSpan w:val="3"/>
            <w:shd w:val="clear" w:color="auto" w:fill="D6E3BC" w:themeFill="accent3" w:themeFillTint="66"/>
          </w:tcPr>
          <w:p w:rsidR="0038500C" w:rsidRDefault="006E4C83" w:rsidP="00B00FD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G. </w:t>
            </w:r>
            <w:r w:rsidR="0038500C">
              <w:rPr>
                <w:b/>
                <w:lang w:val="en-US"/>
              </w:rPr>
              <w:t>L</w:t>
            </w:r>
            <w:r w:rsidR="0038500C" w:rsidRPr="00E41C0D">
              <w:rPr>
                <w:b/>
                <w:lang w:val="en-US"/>
              </w:rPr>
              <w:t xml:space="preserve">anding gear and brakes </w:t>
            </w:r>
          </w:p>
        </w:tc>
      </w:tr>
      <w:tr w:rsidR="0049581F" w:rsidTr="0049581F">
        <w:tc>
          <w:tcPr>
            <w:tcW w:w="5637" w:type="dxa"/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1. Check </w:t>
            </w:r>
            <w:r w:rsidRPr="00536C71">
              <w:rPr>
                <w:lang w:val="en-US"/>
              </w:rPr>
              <w:t>general installation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</w:tr>
      <w:tr w:rsidR="0049581F" w:rsidTr="0049581F">
        <w:tc>
          <w:tcPr>
            <w:tcW w:w="5637" w:type="dxa"/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2. Check </w:t>
            </w:r>
            <w:r w:rsidRPr="00536C71">
              <w:rPr>
                <w:lang w:val="en-US"/>
              </w:rPr>
              <w:t xml:space="preserve">pedal to firewall clearance with combined </w:t>
            </w:r>
            <w:r>
              <w:rPr>
                <w:lang w:val="en-US"/>
              </w:rPr>
              <w:t xml:space="preserve">brake and  </w:t>
            </w:r>
            <w:r w:rsidRPr="00536C71">
              <w:rPr>
                <w:lang w:val="en-US"/>
              </w:rPr>
              <w:t>rudder deflection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</w:tr>
      <w:tr w:rsidR="0049581F" w:rsidTr="00925998">
        <w:tc>
          <w:tcPr>
            <w:tcW w:w="5637" w:type="dxa"/>
            <w:tcBorders>
              <w:bottom w:val="single" w:sz="4" w:space="0" w:color="auto"/>
            </w:tcBorders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3. Check </w:t>
            </w:r>
            <w:r w:rsidRPr="00536C71">
              <w:rPr>
                <w:lang w:val="en-US"/>
              </w:rPr>
              <w:t>rigging of toe brake pedals such that there's no tendency to inadvertent brake operation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49581F" w:rsidRDefault="0049581F" w:rsidP="00B00FD3">
            <w:pPr>
              <w:rPr>
                <w:lang w:val="en-US"/>
              </w:rPr>
            </w:pPr>
          </w:p>
        </w:tc>
      </w:tr>
    </w:tbl>
    <w:p w:rsidR="00585618" w:rsidRDefault="00585618">
      <w:r>
        <w:br w:type="page"/>
      </w:r>
    </w:p>
    <w:tbl>
      <w:tblPr>
        <w:tblStyle w:val="Tabelraster"/>
        <w:tblW w:w="0" w:type="auto"/>
        <w:tblLook w:val="04A0"/>
      </w:tblPr>
      <w:tblGrid>
        <w:gridCol w:w="5637"/>
        <w:gridCol w:w="2976"/>
        <w:gridCol w:w="599"/>
      </w:tblGrid>
      <w:tr w:rsidR="0038500C" w:rsidTr="00140A85">
        <w:tc>
          <w:tcPr>
            <w:tcW w:w="9212" w:type="dxa"/>
            <w:gridSpan w:val="3"/>
            <w:shd w:val="clear" w:color="auto" w:fill="D6E3BC" w:themeFill="accent3" w:themeFillTint="66"/>
          </w:tcPr>
          <w:p w:rsidR="0038500C" w:rsidRDefault="006E4C83" w:rsidP="00B00FD3">
            <w:pPr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H. </w:t>
            </w:r>
            <w:r w:rsidR="0038500C" w:rsidRPr="00E41C0D">
              <w:rPr>
                <w:b/>
                <w:lang w:val="en-US"/>
              </w:rPr>
              <w:t>General</w:t>
            </w:r>
          </w:p>
        </w:tc>
      </w:tr>
      <w:tr w:rsidR="0049581F" w:rsidTr="0049581F">
        <w:tc>
          <w:tcPr>
            <w:tcW w:w="5637" w:type="dxa"/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1. Check presence of </w:t>
            </w:r>
            <w:r w:rsidR="00C07438">
              <w:rPr>
                <w:lang w:val="en-US"/>
              </w:rPr>
              <w:t xml:space="preserve">interior and </w:t>
            </w:r>
            <w:r>
              <w:rPr>
                <w:lang w:val="en-US"/>
              </w:rPr>
              <w:t>exterior placards and markings</w:t>
            </w:r>
            <w:r w:rsidR="00592CA5">
              <w:rPr>
                <w:lang w:val="en-US"/>
              </w:rPr>
              <w:t xml:space="preserve"> </w:t>
            </w:r>
            <w:r w:rsidR="00396BC7">
              <w:rPr>
                <w:lang w:val="en-US"/>
              </w:rPr>
              <w:t>of</w:t>
            </w:r>
            <w:r w:rsidR="00C07438">
              <w:rPr>
                <w:lang w:val="en-US"/>
              </w:rPr>
              <w:t xml:space="preserve"> canopy or </w:t>
            </w:r>
            <w:r w:rsidR="009A3245">
              <w:rPr>
                <w:lang w:val="en-US"/>
              </w:rPr>
              <w:t>door handles, static port</w:t>
            </w:r>
            <w:r w:rsidR="00396BC7">
              <w:rPr>
                <w:lang w:val="en-US"/>
              </w:rPr>
              <w:t>s</w:t>
            </w:r>
            <w:r w:rsidR="009A3245">
              <w:rPr>
                <w:lang w:val="en-US"/>
              </w:rPr>
              <w:t xml:space="preserve">, data </w:t>
            </w:r>
            <w:r w:rsidR="00C07438">
              <w:rPr>
                <w:lang w:val="en-US"/>
              </w:rPr>
              <w:t>plate,</w:t>
            </w:r>
            <w:r w:rsidR="009A3245">
              <w:rPr>
                <w:lang w:val="en-US"/>
              </w:rPr>
              <w:t xml:space="preserve"> reg</w:t>
            </w:r>
            <w:r w:rsidR="00C07438">
              <w:rPr>
                <w:lang w:val="en-US"/>
              </w:rPr>
              <w:t>istration etc.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</w:tr>
      <w:tr w:rsidR="0049581F" w:rsidTr="0049581F">
        <w:tc>
          <w:tcPr>
            <w:tcW w:w="5637" w:type="dxa"/>
          </w:tcPr>
          <w:p w:rsidR="0049581F" w:rsidRPr="00536C71" w:rsidRDefault="0049581F" w:rsidP="00B00FD3">
            <w:pPr>
              <w:rPr>
                <w:lang w:val="en-US"/>
              </w:rPr>
            </w:pPr>
            <w:r>
              <w:rPr>
                <w:lang w:val="en-US"/>
              </w:rPr>
              <w:t xml:space="preserve">2. Verify </w:t>
            </w:r>
            <w:r w:rsidRPr="00536C71">
              <w:rPr>
                <w:lang w:val="en-US"/>
              </w:rPr>
              <w:t>no major or obvious deviations from the accepted design</w:t>
            </w:r>
            <w:r>
              <w:rPr>
                <w:lang w:val="en-US"/>
              </w:rPr>
              <w:t>.</w:t>
            </w:r>
          </w:p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49581F" w:rsidRDefault="0049581F" w:rsidP="00B00FD3">
            <w:pPr>
              <w:rPr>
                <w:lang w:val="en-US"/>
              </w:rPr>
            </w:pPr>
          </w:p>
        </w:tc>
      </w:tr>
    </w:tbl>
    <w:p w:rsidR="00B17177" w:rsidRPr="00536C71" w:rsidRDefault="00B17177" w:rsidP="00B17177">
      <w:pPr>
        <w:pStyle w:val="Lijstalinea"/>
        <w:rPr>
          <w:lang w:val="en-US"/>
        </w:rPr>
      </w:pPr>
    </w:p>
    <w:p w:rsidR="00AB16A2" w:rsidRDefault="00AB16A2" w:rsidP="00AB16A2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disclaimer:</w:t>
      </w:r>
    </w:p>
    <w:p w:rsidR="00AB16A2" w:rsidRPr="00C72DFD" w:rsidRDefault="00AB16A2" w:rsidP="00AB16A2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undersigned licensed aircraft maintenance engineer</w:t>
      </w:r>
      <w:r w:rsidR="00B60F0D">
        <w:rPr>
          <w:sz w:val="20"/>
          <w:szCs w:val="20"/>
          <w:lang w:val="en-US"/>
        </w:rPr>
        <w:t xml:space="preserve"> or examiner</w:t>
      </w:r>
      <w:r>
        <w:rPr>
          <w:sz w:val="20"/>
          <w:szCs w:val="20"/>
          <w:lang w:val="en-US"/>
        </w:rPr>
        <w:t xml:space="preserve"> declares that to the best of his ability there are no major shortcomings found based on this general inspection. </w:t>
      </w:r>
      <w:r w:rsidR="00612948">
        <w:rPr>
          <w:sz w:val="20"/>
          <w:szCs w:val="20"/>
          <w:lang w:val="en-US"/>
        </w:rPr>
        <w:t xml:space="preserve">It should be noted however, </w:t>
      </w:r>
      <w:r>
        <w:rPr>
          <w:sz w:val="20"/>
          <w:szCs w:val="20"/>
          <w:lang w:val="en-US"/>
        </w:rPr>
        <w:t xml:space="preserve">the builder </w:t>
      </w:r>
      <w:r w:rsidR="003B11B7">
        <w:rPr>
          <w:sz w:val="20"/>
          <w:szCs w:val="20"/>
          <w:lang w:val="en-US"/>
        </w:rPr>
        <w:t xml:space="preserve">or owner </w:t>
      </w:r>
      <w:r>
        <w:rPr>
          <w:sz w:val="20"/>
          <w:szCs w:val="20"/>
          <w:lang w:val="en-US"/>
        </w:rPr>
        <w:t xml:space="preserve">remains </w:t>
      </w:r>
      <w:r w:rsidR="00CF6FB1">
        <w:rPr>
          <w:sz w:val="20"/>
          <w:szCs w:val="20"/>
          <w:lang w:val="en-US"/>
        </w:rPr>
        <w:t xml:space="preserve">solely </w:t>
      </w:r>
      <w:r>
        <w:rPr>
          <w:sz w:val="20"/>
          <w:szCs w:val="20"/>
          <w:lang w:val="en-US"/>
        </w:rPr>
        <w:t>account</w:t>
      </w:r>
      <w:r w:rsidR="00CF6FB1">
        <w:rPr>
          <w:sz w:val="20"/>
          <w:szCs w:val="20"/>
          <w:lang w:val="en-US"/>
        </w:rPr>
        <w:t>able</w:t>
      </w:r>
      <w:r>
        <w:rPr>
          <w:sz w:val="20"/>
          <w:szCs w:val="20"/>
          <w:lang w:val="en-US"/>
        </w:rPr>
        <w:t xml:space="preserve"> </w:t>
      </w:r>
      <w:r w:rsidR="00CF6FB1">
        <w:rPr>
          <w:sz w:val="20"/>
          <w:szCs w:val="20"/>
          <w:lang w:val="en-US"/>
        </w:rPr>
        <w:t>for the airworthiness of this</w:t>
      </w:r>
      <w:r>
        <w:rPr>
          <w:sz w:val="20"/>
          <w:szCs w:val="20"/>
          <w:lang w:val="en-US"/>
        </w:rPr>
        <w:t xml:space="preserve"> airplane at all times.</w:t>
      </w:r>
    </w:p>
    <w:p w:rsidR="00D7302A" w:rsidRDefault="00D7302A" w:rsidP="00623441">
      <w:pPr>
        <w:spacing w:line="240" w:lineRule="auto"/>
        <w:rPr>
          <w:lang w:val="en-US"/>
        </w:rPr>
      </w:pPr>
    </w:p>
    <w:p w:rsidR="007D7B51" w:rsidRDefault="007D7B51" w:rsidP="00666743">
      <w:pPr>
        <w:spacing w:line="240" w:lineRule="auto"/>
        <w:rPr>
          <w:lang w:val="en-US"/>
        </w:rPr>
      </w:pPr>
    </w:p>
    <w:p w:rsidR="00D7302A" w:rsidRPr="00536C71" w:rsidRDefault="00CF6FB1" w:rsidP="00666743">
      <w:pPr>
        <w:spacing w:line="240" w:lineRule="auto"/>
        <w:rPr>
          <w:lang w:val="en-US"/>
        </w:rPr>
      </w:pPr>
      <w:r>
        <w:rPr>
          <w:lang w:val="en-US"/>
        </w:rPr>
        <w:t>sign</w:t>
      </w:r>
      <w:r w:rsidR="007D7B51">
        <w:rPr>
          <w:lang w:val="en-US"/>
        </w:rPr>
        <w:t>:</w:t>
      </w:r>
      <w:r w:rsidR="006965FC">
        <w:rPr>
          <w:lang w:val="en-US"/>
        </w:rPr>
        <w:tab/>
      </w:r>
      <w:r w:rsidR="006965FC">
        <w:rPr>
          <w:lang w:val="en-US"/>
        </w:rPr>
        <w:tab/>
      </w:r>
      <w:r w:rsidR="006965FC">
        <w:rPr>
          <w:lang w:val="en-US"/>
        </w:rPr>
        <w:tab/>
      </w:r>
      <w:r w:rsidR="007105B3">
        <w:rPr>
          <w:lang w:val="en-US"/>
        </w:rPr>
        <w:tab/>
      </w:r>
      <w:r w:rsidR="007105B3">
        <w:rPr>
          <w:lang w:val="en-US"/>
        </w:rPr>
        <w:tab/>
      </w:r>
      <w:r>
        <w:rPr>
          <w:lang w:val="en-US"/>
        </w:rPr>
        <w:t>name</w:t>
      </w:r>
      <w:r w:rsidR="007D7B51">
        <w:rPr>
          <w:lang w:val="en-US"/>
        </w:rPr>
        <w:t>:</w:t>
      </w:r>
      <w:r w:rsidR="007105B3">
        <w:rPr>
          <w:lang w:val="en-US"/>
        </w:rPr>
        <w:tab/>
      </w:r>
      <w:r w:rsidR="007105B3">
        <w:rPr>
          <w:lang w:val="en-US"/>
        </w:rPr>
        <w:tab/>
      </w:r>
      <w:r w:rsidR="007105B3">
        <w:rPr>
          <w:lang w:val="en-US"/>
        </w:rPr>
        <w:tab/>
      </w:r>
      <w:r w:rsidR="007105B3">
        <w:rPr>
          <w:lang w:val="en-US"/>
        </w:rPr>
        <w:tab/>
      </w:r>
      <w:r w:rsidR="007105B3">
        <w:rPr>
          <w:lang w:val="en-US"/>
        </w:rPr>
        <w:tab/>
      </w:r>
      <w:r w:rsidR="00757797">
        <w:rPr>
          <w:lang w:val="en-US"/>
        </w:rPr>
        <w:t>licens</w:t>
      </w:r>
      <w:r w:rsidR="0016328F">
        <w:rPr>
          <w:lang w:val="en-US"/>
        </w:rPr>
        <w:t>e number</w:t>
      </w:r>
      <w:r w:rsidR="007D7B51">
        <w:rPr>
          <w:lang w:val="en-US"/>
        </w:rPr>
        <w:t>:</w:t>
      </w:r>
    </w:p>
    <w:sectPr w:rsidR="00D7302A" w:rsidRPr="00536C71" w:rsidSect="00494B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3C8" w:rsidRDefault="00A963C8" w:rsidP="00C67FB8">
      <w:pPr>
        <w:spacing w:after="0" w:line="240" w:lineRule="auto"/>
      </w:pPr>
      <w:r>
        <w:separator/>
      </w:r>
    </w:p>
  </w:endnote>
  <w:endnote w:type="continuationSeparator" w:id="0">
    <w:p w:rsidR="00A963C8" w:rsidRDefault="00A963C8" w:rsidP="00C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B8" w:rsidRPr="00352293" w:rsidRDefault="00757797" w:rsidP="006203E3">
    <w:pPr>
      <w:pStyle w:val="Voettekst"/>
    </w:pPr>
    <w:r>
      <w:t>rev 2</w:t>
    </w:r>
    <w:r w:rsidR="00FD4B06">
      <w:t>.5</w:t>
    </w:r>
    <w:r w:rsidR="006203E3">
      <w:tab/>
    </w:r>
    <w:fldSimple w:instr=" PAGE   \* MERGEFORMAT ">
      <w:r w:rsidR="00FD4B06">
        <w:rPr>
          <w:noProof/>
        </w:rPr>
        <w:t>5</w:t>
      </w:r>
    </w:fldSimple>
    <w:r w:rsidR="006203E3">
      <w:tab/>
    </w:r>
    <w:r w:rsidR="00FD4B06">
      <w:rPr>
        <w:lang w:val="nl-NL"/>
      </w:rPr>
      <w:t>14-5-2023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3C8" w:rsidRDefault="00A963C8" w:rsidP="00C67FB8">
      <w:pPr>
        <w:spacing w:after="0" w:line="240" w:lineRule="auto"/>
      </w:pPr>
      <w:r>
        <w:separator/>
      </w:r>
    </w:p>
  </w:footnote>
  <w:footnote w:type="continuationSeparator" w:id="0">
    <w:p w:rsidR="00A963C8" w:rsidRDefault="00A963C8" w:rsidP="00C6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2363"/>
    <w:multiLevelType w:val="hybridMultilevel"/>
    <w:tmpl w:val="60FC1B88"/>
    <w:lvl w:ilvl="0" w:tplc="DE8E976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95E98"/>
    <w:multiLevelType w:val="hybridMultilevel"/>
    <w:tmpl w:val="A7AE38C2"/>
    <w:lvl w:ilvl="0" w:tplc="C658D38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BA7E06"/>
    <w:rsid w:val="0000339B"/>
    <w:rsid w:val="00015EEF"/>
    <w:rsid w:val="00032B33"/>
    <w:rsid w:val="00047535"/>
    <w:rsid w:val="0006131F"/>
    <w:rsid w:val="00061FEC"/>
    <w:rsid w:val="00073C22"/>
    <w:rsid w:val="000806A4"/>
    <w:rsid w:val="00094015"/>
    <w:rsid w:val="000A08B3"/>
    <w:rsid w:val="000E1852"/>
    <w:rsid w:val="000E452D"/>
    <w:rsid w:val="000E5359"/>
    <w:rsid w:val="00100A3D"/>
    <w:rsid w:val="00103D9B"/>
    <w:rsid w:val="00123C86"/>
    <w:rsid w:val="00124052"/>
    <w:rsid w:val="00126E7E"/>
    <w:rsid w:val="00134487"/>
    <w:rsid w:val="001435D1"/>
    <w:rsid w:val="0016328F"/>
    <w:rsid w:val="00173D80"/>
    <w:rsid w:val="00174B1E"/>
    <w:rsid w:val="00184D8C"/>
    <w:rsid w:val="001902AA"/>
    <w:rsid w:val="001E4038"/>
    <w:rsid w:val="00203B96"/>
    <w:rsid w:val="00230371"/>
    <w:rsid w:val="00232747"/>
    <w:rsid w:val="002377C2"/>
    <w:rsid w:val="00240313"/>
    <w:rsid w:val="002446F8"/>
    <w:rsid w:val="00255822"/>
    <w:rsid w:val="00271DE6"/>
    <w:rsid w:val="0027291F"/>
    <w:rsid w:val="0029468D"/>
    <w:rsid w:val="002957B5"/>
    <w:rsid w:val="002A0A04"/>
    <w:rsid w:val="002B2AEF"/>
    <w:rsid w:val="002C3DD7"/>
    <w:rsid w:val="002D467E"/>
    <w:rsid w:val="00314D34"/>
    <w:rsid w:val="00343220"/>
    <w:rsid w:val="00352293"/>
    <w:rsid w:val="00352DCB"/>
    <w:rsid w:val="00362D5F"/>
    <w:rsid w:val="00364356"/>
    <w:rsid w:val="003753C9"/>
    <w:rsid w:val="00380BD9"/>
    <w:rsid w:val="003843FD"/>
    <w:rsid w:val="0038500C"/>
    <w:rsid w:val="00396BC7"/>
    <w:rsid w:val="003B11B7"/>
    <w:rsid w:val="003E1009"/>
    <w:rsid w:val="003F7779"/>
    <w:rsid w:val="0044063D"/>
    <w:rsid w:val="004432D5"/>
    <w:rsid w:val="004577C6"/>
    <w:rsid w:val="00475E1F"/>
    <w:rsid w:val="00477869"/>
    <w:rsid w:val="00487263"/>
    <w:rsid w:val="00493439"/>
    <w:rsid w:val="00494B61"/>
    <w:rsid w:val="0049581F"/>
    <w:rsid w:val="004A1830"/>
    <w:rsid w:val="004B4575"/>
    <w:rsid w:val="004B5965"/>
    <w:rsid w:val="004C29E3"/>
    <w:rsid w:val="004E2393"/>
    <w:rsid w:val="005015C9"/>
    <w:rsid w:val="0051224E"/>
    <w:rsid w:val="00536C71"/>
    <w:rsid w:val="00550000"/>
    <w:rsid w:val="00582129"/>
    <w:rsid w:val="00585618"/>
    <w:rsid w:val="00592CA5"/>
    <w:rsid w:val="005A6C72"/>
    <w:rsid w:val="005B5103"/>
    <w:rsid w:val="005B757C"/>
    <w:rsid w:val="005C7E16"/>
    <w:rsid w:val="005D56B8"/>
    <w:rsid w:val="005E31DB"/>
    <w:rsid w:val="005E3319"/>
    <w:rsid w:val="005F3C8E"/>
    <w:rsid w:val="006013B7"/>
    <w:rsid w:val="006068A9"/>
    <w:rsid w:val="00612948"/>
    <w:rsid w:val="006203E3"/>
    <w:rsid w:val="00623441"/>
    <w:rsid w:val="00630875"/>
    <w:rsid w:val="00637476"/>
    <w:rsid w:val="006468BD"/>
    <w:rsid w:val="00651758"/>
    <w:rsid w:val="00655EC5"/>
    <w:rsid w:val="00656D06"/>
    <w:rsid w:val="00657466"/>
    <w:rsid w:val="00666743"/>
    <w:rsid w:val="0068008C"/>
    <w:rsid w:val="00682764"/>
    <w:rsid w:val="006926EC"/>
    <w:rsid w:val="006965FC"/>
    <w:rsid w:val="006B49A7"/>
    <w:rsid w:val="006B53DC"/>
    <w:rsid w:val="006D3EDE"/>
    <w:rsid w:val="006E30AE"/>
    <w:rsid w:val="006E4C83"/>
    <w:rsid w:val="006F71E2"/>
    <w:rsid w:val="007105B3"/>
    <w:rsid w:val="00723D20"/>
    <w:rsid w:val="007252E5"/>
    <w:rsid w:val="00725594"/>
    <w:rsid w:val="00757797"/>
    <w:rsid w:val="007704B2"/>
    <w:rsid w:val="007761B2"/>
    <w:rsid w:val="00782DAB"/>
    <w:rsid w:val="007834AA"/>
    <w:rsid w:val="00786645"/>
    <w:rsid w:val="007A1854"/>
    <w:rsid w:val="007D0C1D"/>
    <w:rsid w:val="007D7B51"/>
    <w:rsid w:val="007E0100"/>
    <w:rsid w:val="007E1CC3"/>
    <w:rsid w:val="008002E1"/>
    <w:rsid w:val="00816B3D"/>
    <w:rsid w:val="00824498"/>
    <w:rsid w:val="00837984"/>
    <w:rsid w:val="008412F2"/>
    <w:rsid w:val="0084595C"/>
    <w:rsid w:val="008656FE"/>
    <w:rsid w:val="008767EC"/>
    <w:rsid w:val="0088468D"/>
    <w:rsid w:val="008964EE"/>
    <w:rsid w:val="008A2EFE"/>
    <w:rsid w:val="008A5CAF"/>
    <w:rsid w:val="008A69A7"/>
    <w:rsid w:val="0091087E"/>
    <w:rsid w:val="009114BF"/>
    <w:rsid w:val="009116CF"/>
    <w:rsid w:val="009179FF"/>
    <w:rsid w:val="009226EA"/>
    <w:rsid w:val="00925669"/>
    <w:rsid w:val="00925998"/>
    <w:rsid w:val="0095708A"/>
    <w:rsid w:val="009764D1"/>
    <w:rsid w:val="009807A1"/>
    <w:rsid w:val="009815D2"/>
    <w:rsid w:val="009872B9"/>
    <w:rsid w:val="00992ED8"/>
    <w:rsid w:val="009964AA"/>
    <w:rsid w:val="009A28ED"/>
    <w:rsid w:val="009A3245"/>
    <w:rsid w:val="009C308A"/>
    <w:rsid w:val="009D46CF"/>
    <w:rsid w:val="009D6AAD"/>
    <w:rsid w:val="009F2D22"/>
    <w:rsid w:val="00A4424A"/>
    <w:rsid w:val="00A46428"/>
    <w:rsid w:val="00A50098"/>
    <w:rsid w:val="00A963C8"/>
    <w:rsid w:val="00AA0128"/>
    <w:rsid w:val="00AA270E"/>
    <w:rsid w:val="00AB16A2"/>
    <w:rsid w:val="00AE2F65"/>
    <w:rsid w:val="00AF1AA1"/>
    <w:rsid w:val="00AF74FB"/>
    <w:rsid w:val="00B0561B"/>
    <w:rsid w:val="00B17177"/>
    <w:rsid w:val="00B2495E"/>
    <w:rsid w:val="00B258B0"/>
    <w:rsid w:val="00B27BE7"/>
    <w:rsid w:val="00B46645"/>
    <w:rsid w:val="00B56A2F"/>
    <w:rsid w:val="00B60F0D"/>
    <w:rsid w:val="00B653B6"/>
    <w:rsid w:val="00B65DAC"/>
    <w:rsid w:val="00BA22F5"/>
    <w:rsid w:val="00BA2E6F"/>
    <w:rsid w:val="00BA7E06"/>
    <w:rsid w:val="00BB144A"/>
    <w:rsid w:val="00BB2B2E"/>
    <w:rsid w:val="00BB50F7"/>
    <w:rsid w:val="00BC095D"/>
    <w:rsid w:val="00BF022F"/>
    <w:rsid w:val="00C07438"/>
    <w:rsid w:val="00C26242"/>
    <w:rsid w:val="00C350D3"/>
    <w:rsid w:val="00C37EE5"/>
    <w:rsid w:val="00C444DA"/>
    <w:rsid w:val="00C67FB8"/>
    <w:rsid w:val="00C71638"/>
    <w:rsid w:val="00C76E88"/>
    <w:rsid w:val="00C9593C"/>
    <w:rsid w:val="00CC6670"/>
    <w:rsid w:val="00CF6FB1"/>
    <w:rsid w:val="00D0205E"/>
    <w:rsid w:val="00D34A4F"/>
    <w:rsid w:val="00D35D78"/>
    <w:rsid w:val="00D42889"/>
    <w:rsid w:val="00D46CDB"/>
    <w:rsid w:val="00D6150C"/>
    <w:rsid w:val="00D6345B"/>
    <w:rsid w:val="00D67843"/>
    <w:rsid w:val="00D7302A"/>
    <w:rsid w:val="00DB3A8E"/>
    <w:rsid w:val="00DC3864"/>
    <w:rsid w:val="00DE16C5"/>
    <w:rsid w:val="00DF1CD5"/>
    <w:rsid w:val="00DF7067"/>
    <w:rsid w:val="00E077C1"/>
    <w:rsid w:val="00E15B28"/>
    <w:rsid w:val="00E2549F"/>
    <w:rsid w:val="00E37816"/>
    <w:rsid w:val="00E41C0D"/>
    <w:rsid w:val="00E64DBB"/>
    <w:rsid w:val="00E7682B"/>
    <w:rsid w:val="00EA1C59"/>
    <w:rsid w:val="00EB1655"/>
    <w:rsid w:val="00ED6542"/>
    <w:rsid w:val="00ED68AC"/>
    <w:rsid w:val="00EE7417"/>
    <w:rsid w:val="00EE7A1F"/>
    <w:rsid w:val="00EF4B40"/>
    <w:rsid w:val="00F33F27"/>
    <w:rsid w:val="00F5032E"/>
    <w:rsid w:val="00F611BE"/>
    <w:rsid w:val="00F62C9F"/>
    <w:rsid w:val="00F708E8"/>
    <w:rsid w:val="00FC755C"/>
    <w:rsid w:val="00FD4B06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4B61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3C86"/>
    <w:pPr>
      <w:spacing w:after="0" w:line="240" w:lineRule="auto"/>
      <w:ind w:left="720"/>
    </w:pPr>
    <w:rPr>
      <w:rFonts w:ascii="Calibri" w:hAnsi="Calibri" w:cs="Calibri"/>
      <w:lang w:val="nl-NL" w:eastAsia="nl-NL"/>
    </w:rPr>
  </w:style>
  <w:style w:type="table" w:styleId="Tabelraster">
    <w:name w:val="Table Grid"/>
    <w:basedOn w:val="Standaardtabel"/>
    <w:uiPriority w:val="59"/>
    <w:rsid w:val="0009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C6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67FB8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6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7FB8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FB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0A0D5-AE73-4573-987E-C4730E1A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</dc:creator>
  <cp:lastModifiedBy>Michiel</cp:lastModifiedBy>
  <cp:revision>2</cp:revision>
  <dcterms:created xsi:type="dcterms:W3CDTF">2023-05-14T13:37:00Z</dcterms:created>
  <dcterms:modified xsi:type="dcterms:W3CDTF">2023-05-14T13:37:00Z</dcterms:modified>
</cp:coreProperties>
</file>