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1242"/>
        <w:gridCol w:w="1560"/>
        <w:gridCol w:w="2835"/>
        <w:gridCol w:w="2551"/>
        <w:gridCol w:w="425"/>
        <w:gridCol w:w="599"/>
      </w:tblGrid>
      <w:tr w:rsidR="005015C9" w:rsidTr="00033F9D">
        <w:tc>
          <w:tcPr>
            <w:tcW w:w="1242" w:type="dxa"/>
          </w:tcPr>
          <w:p w:rsidR="005015C9" w:rsidRPr="00033F9D" w:rsidRDefault="00033F9D" w:rsidP="005015C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Project nr:</w:t>
            </w:r>
          </w:p>
        </w:tc>
        <w:tc>
          <w:tcPr>
            <w:tcW w:w="6946" w:type="dxa"/>
            <w:gridSpan w:val="3"/>
          </w:tcPr>
          <w:p w:rsidR="005015C9" w:rsidRDefault="001056B8" w:rsidP="00B575B3">
            <w:pPr>
              <w:jc w:val="center"/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</w:pPr>
            <w:r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  <w:t xml:space="preserve">NVAV </w:t>
            </w:r>
            <w:r w:rsidR="0088468D" w:rsidRPr="00C67FB8"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  <w:t>H</w:t>
            </w:r>
            <w:r w:rsidR="005015C9" w:rsidRPr="00C67FB8"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  <w:t>ome</w:t>
            </w:r>
            <w:r w:rsidR="0088468D" w:rsidRPr="00C67FB8"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  <w:t xml:space="preserve"> </w:t>
            </w:r>
            <w:r w:rsidR="005015C9" w:rsidRPr="00C67FB8"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  <w:t xml:space="preserve">build </w:t>
            </w:r>
            <w:r w:rsidR="0088468D" w:rsidRPr="00C67FB8"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  <w:t xml:space="preserve">aircraft </w:t>
            </w:r>
            <w:r w:rsidR="00C53DBD"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  <w:t>general inspection</w:t>
            </w:r>
          </w:p>
          <w:p w:rsidR="00B575B3" w:rsidRPr="00C67FB8" w:rsidRDefault="00B575B3" w:rsidP="00666743">
            <w:pPr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</w:pPr>
          </w:p>
        </w:tc>
        <w:tc>
          <w:tcPr>
            <w:tcW w:w="1024" w:type="dxa"/>
            <w:gridSpan w:val="2"/>
          </w:tcPr>
          <w:p w:rsidR="00FF0183" w:rsidRPr="00C67FB8" w:rsidRDefault="005015C9" w:rsidP="00666743">
            <w:pPr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</w:pPr>
            <w:r w:rsidRPr="00C67FB8"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  <w:t xml:space="preserve">part </w:t>
            </w:r>
            <w:r w:rsidR="00262996">
              <w:rPr>
                <w:b/>
                <w:i/>
                <w:color w:val="4F6228" w:themeColor="accent3" w:themeShade="80"/>
                <w:sz w:val="28"/>
                <w:szCs w:val="28"/>
                <w:lang w:val="en-US"/>
              </w:rPr>
              <w:t>2</w:t>
            </w:r>
          </w:p>
        </w:tc>
      </w:tr>
      <w:tr w:rsidR="00FF0183" w:rsidRPr="00FF0183" w:rsidTr="001056B8">
        <w:tc>
          <w:tcPr>
            <w:tcW w:w="2802" w:type="dxa"/>
            <w:gridSpan w:val="2"/>
          </w:tcPr>
          <w:p w:rsidR="00FF0183" w:rsidRDefault="00E41C0D" w:rsidP="005015C9">
            <w:pPr>
              <w:rPr>
                <w:lang w:val="en-US"/>
              </w:rPr>
            </w:pPr>
            <w:r w:rsidRPr="00FF0183">
              <w:rPr>
                <w:lang w:val="en-US"/>
              </w:rPr>
              <w:t>R</w:t>
            </w:r>
            <w:r w:rsidR="00FF0183" w:rsidRPr="00FF0183">
              <w:rPr>
                <w:lang w:val="en-US"/>
              </w:rPr>
              <w:t>egistration</w:t>
            </w:r>
            <w:r>
              <w:rPr>
                <w:lang w:val="en-US"/>
              </w:rPr>
              <w:t>:</w:t>
            </w:r>
          </w:p>
          <w:p w:rsidR="0008697C" w:rsidRPr="00FF0183" w:rsidRDefault="0008697C" w:rsidP="005015C9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FF0183" w:rsidRPr="00FF0183" w:rsidRDefault="00E41C0D" w:rsidP="00666743">
            <w:pPr>
              <w:rPr>
                <w:lang w:val="en-US"/>
              </w:rPr>
            </w:pPr>
            <w:r w:rsidRPr="00FF0183">
              <w:rPr>
                <w:lang w:val="en-US"/>
              </w:rPr>
              <w:t>S</w:t>
            </w:r>
            <w:r w:rsidR="00FF0183" w:rsidRPr="00FF0183">
              <w:rPr>
                <w:lang w:val="en-US"/>
              </w:rPr>
              <w:t>erial</w:t>
            </w:r>
            <w:r>
              <w:rPr>
                <w:lang w:val="en-US"/>
              </w:rPr>
              <w:t>:</w:t>
            </w:r>
          </w:p>
        </w:tc>
        <w:tc>
          <w:tcPr>
            <w:tcW w:w="3575" w:type="dxa"/>
            <w:gridSpan w:val="3"/>
          </w:tcPr>
          <w:p w:rsidR="00FF0183" w:rsidRPr="00FF0183" w:rsidRDefault="00E41C0D" w:rsidP="00666743">
            <w:pPr>
              <w:rPr>
                <w:lang w:val="en-US"/>
              </w:rPr>
            </w:pPr>
            <w:r w:rsidRPr="00FF0183">
              <w:rPr>
                <w:lang w:val="en-US"/>
              </w:rPr>
              <w:t>B</w:t>
            </w:r>
            <w:r w:rsidR="00FF0183" w:rsidRPr="00FF0183">
              <w:rPr>
                <w:lang w:val="en-US"/>
              </w:rPr>
              <w:t>uilder</w:t>
            </w:r>
            <w:r>
              <w:rPr>
                <w:lang w:val="en-US"/>
              </w:rPr>
              <w:t>:</w:t>
            </w:r>
          </w:p>
        </w:tc>
      </w:tr>
      <w:tr w:rsidR="00FF0183" w:rsidRPr="00FF0183" w:rsidTr="001056B8">
        <w:tc>
          <w:tcPr>
            <w:tcW w:w="2802" w:type="dxa"/>
            <w:gridSpan w:val="2"/>
          </w:tcPr>
          <w:p w:rsidR="00FF0183" w:rsidRDefault="00E41C0D" w:rsidP="005015C9">
            <w:pPr>
              <w:rPr>
                <w:lang w:val="en-US"/>
              </w:rPr>
            </w:pPr>
            <w:r w:rsidRPr="00FF0183">
              <w:rPr>
                <w:lang w:val="en-US"/>
              </w:rPr>
              <w:t>T</w:t>
            </w:r>
            <w:r w:rsidR="00FF0183" w:rsidRPr="00FF0183">
              <w:rPr>
                <w:lang w:val="en-US"/>
              </w:rPr>
              <w:t>ype</w:t>
            </w:r>
            <w:r>
              <w:rPr>
                <w:lang w:val="en-US"/>
              </w:rPr>
              <w:t>:</w:t>
            </w:r>
          </w:p>
          <w:p w:rsidR="0008697C" w:rsidRPr="00FF0183" w:rsidRDefault="0008697C" w:rsidP="005015C9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FF0183" w:rsidRPr="00FF0183" w:rsidRDefault="00E41C0D" w:rsidP="000E1852">
            <w:pPr>
              <w:rPr>
                <w:lang w:val="en-US"/>
              </w:rPr>
            </w:pPr>
            <w:r w:rsidRPr="00FF0183">
              <w:rPr>
                <w:lang w:val="en-US"/>
              </w:rPr>
              <w:t>D</w:t>
            </w:r>
            <w:r w:rsidR="00FF0183" w:rsidRPr="00FF0183">
              <w:rPr>
                <w:lang w:val="en-US"/>
              </w:rPr>
              <w:t>ate</w:t>
            </w:r>
            <w:r>
              <w:rPr>
                <w:lang w:val="en-US"/>
              </w:rPr>
              <w:t>:</w:t>
            </w:r>
          </w:p>
        </w:tc>
        <w:tc>
          <w:tcPr>
            <w:tcW w:w="3575" w:type="dxa"/>
            <w:gridSpan w:val="3"/>
          </w:tcPr>
          <w:p w:rsidR="00FF0183" w:rsidRPr="00FF0183" w:rsidRDefault="00E41C0D" w:rsidP="000E1852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FF0183">
              <w:rPr>
                <w:lang w:val="en-US"/>
              </w:rPr>
              <w:t>tation</w:t>
            </w:r>
            <w:r>
              <w:rPr>
                <w:lang w:val="en-US"/>
              </w:rPr>
              <w:t>:</w:t>
            </w:r>
          </w:p>
        </w:tc>
      </w:tr>
      <w:tr w:rsidR="00FF0183" w:rsidTr="00383F7C">
        <w:tc>
          <w:tcPr>
            <w:tcW w:w="9212" w:type="dxa"/>
            <w:gridSpan w:val="6"/>
            <w:tcBorders>
              <w:bottom w:val="single" w:sz="4" w:space="0" w:color="auto"/>
            </w:tcBorders>
          </w:tcPr>
          <w:p w:rsidR="008C24D4" w:rsidRDefault="00B85D59" w:rsidP="00E51535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FF0183" w:rsidRPr="00536C71">
              <w:rPr>
                <w:lang w:val="en-US"/>
              </w:rPr>
              <w:t xml:space="preserve">aircraft </w:t>
            </w:r>
            <w:r>
              <w:rPr>
                <w:lang w:val="en-US"/>
              </w:rPr>
              <w:t xml:space="preserve">is </w:t>
            </w:r>
            <w:r w:rsidR="008C24D4">
              <w:rPr>
                <w:lang w:val="en-US"/>
              </w:rPr>
              <w:t xml:space="preserve">in a </w:t>
            </w:r>
            <w:r>
              <w:rPr>
                <w:lang w:val="en-US"/>
              </w:rPr>
              <w:t>ready to fly</w:t>
            </w:r>
            <w:r w:rsidR="00FF0183" w:rsidRPr="00536C71">
              <w:rPr>
                <w:lang w:val="en-US"/>
              </w:rPr>
              <w:t xml:space="preserve"> </w:t>
            </w:r>
            <w:r w:rsidR="008C24D4">
              <w:rPr>
                <w:lang w:val="en-US"/>
              </w:rPr>
              <w:t>status.</w:t>
            </w:r>
          </w:p>
          <w:p w:rsidR="00FF0183" w:rsidRDefault="00AE2988" w:rsidP="00E51535">
            <w:pPr>
              <w:rPr>
                <w:lang w:val="en-US"/>
              </w:rPr>
            </w:pPr>
            <w:r>
              <w:rPr>
                <w:lang w:val="en-US"/>
              </w:rPr>
              <w:t>The c</w:t>
            </w:r>
            <w:proofErr w:type="spellStart"/>
            <w:r w:rsidR="00FF0183" w:rsidRPr="00536C71">
              <w:t>owlin</w:t>
            </w:r>
            <w:r w:rsidR="00262996">
              <w:t>g</w:t>
            </w:r>
            <w:proofErr w:type="spellEnd"/>
            <w:r w:rsidR="00B85D59">
              <w:t xml:space="preserve">, </w:t>
            </w:r>
            <w:r w:rsidR="00D42889">
              <w:t>s</w:t>
            </w:r>
            <w:r w:rsidR="00FF0183" w:rsidRPr="00536C71">
              <w:t>pinner</w:t>
            </w:r>
            <w:r w:rsidR="00B85D59">
              <w:t xml:space="preserve">, </w:t>
            </w:r>
            <w:r w:rsidR="00FF0183" w:rsidRPr="00536C71">
              <w:rPr>
                <w:lang w:val="en-US"/>
              </w:rPr>
              <w:t>seats</w:t>
            </w:r>
            <w:r w:rsidR="00B85D59">
              <w:rPr>
                <w:lang w:val="en-US"/>
              </w:rPr>
              <w:t>, seatbelt</w:t>
            </w:r>
            <w:r w:rsidR="00E51535">
              <w:rPr>
                <w:lang w:val="en-US"/>
              </w:rPr>
              <w:t xml:space="preserve">s, </w:t>
            </w:r>
            <w:r w:rsidR="00FF0183" w:rsidRPr="00536C71">
              <w:rPr>
                <w:lang w:val="en-US"/>
              </w:rPr>
              <w:t>cockpit and cabin floor</w:t>
            </w:r>
            <w:r w:rsidR="00B85D59">
              <w:rPr>
                <w:lang w:val="en-US"/>
              </w:rPr>
              <w:t>, rear</w:t>
            </w:r>
            <w:r w:rsidR="0008697C">
              <w:rPr>
                <w:lang w:val="en-US"/>
              </w:rPr>
              <w:t xml:space="preserve"> </w:t>
            </w:r>
            <w:r w:rsidR="00811DE5">
              <w:rPr>
                <w:lang w:val="en-US"/>
              </w:rPr>
              <w:t>wall</w:t>
            </w:r>
            <w:r w:rsidR="00B85D59">
              <w:rPr>
                <w:lang w:val="en-US"/>
              </w:rPr>
              <w:t xml:space="preserve">, </w:t>
            </w:r>
            <w:r w:rsidR="00FF0183" w:rsidRPr="00536C71">
              <w:rPr>
                <w:lang w:val="en-US"/>
              </w:rPr>
              <w:t>sidewall</w:t>
            </w:r>
            <w:r w:rsidR="00B85D59">
              <w:rPr>
                <w:lang w:val="en-US"/>
              </w:rPr>
              <w:t>,</w:t>
            </w:r>
            <w:r w:rsidR="00FF0183" w:rsidRPr="00536C71">
              <w:rPr>
                <w:lang w:val="en-US"/>
              </w:rPr>
              <w:t xml:space="preserve"> </w:t>
            </w:r>
            <w:r w:rsidR="00B85D59" w:rsidRPr="00536C71">
              <w:rPr>
                <w:lang w:val="en-US"/>
              </w:rPr>
              <w:t>access</w:t>
            </w:r>
            <w:r w:rsidR="00B85D59" w:rsidRPr="00536C71">
              <w:t xml:space="preserve"> plates and panels</w:t>
            </w:r>
            <w:r w:rsidR="00B85D59">
              <w:rPr>
                <w:lang w:val="en-US"/>
              </w:rPr>
              <w:t>, landing gear strut fairings</w:t>
            </w:r>
            <w:r w:rsidR="00E51535">
              <w:rPr>
                <w:lang w:val="en-US"/>
              </w:rPr>
              <w:t xml:space="preserve"> and</w:t>
            </w:r>
            <w:r w:rsidR="00B85D59">
              <w:rPr>
                <w:lang w:val="en-US"/>
              </w:rPr>
              <w:t xml:space="preserve"> </w:t>
            </w:r>
            <w:r w:rsidR="00FF0183" w:rsidRPr="00536C71">
              <w:rPr>
                <w:lang w:val="en-US"/>
              </w:rPr>
              <w:t>wheel pants</w:t>
            </w:r>
            <w:r w:rsidR="00B85D59">
              <w:rPr>
                <w:lang w:val="en-US"/>
              </w:rPr>
              <w:t xml:space="preserve"> are installed.</w:t>
            </w:r>
          </w:p>
          <w:p w:rsidR="00473B34" w:rsidRDefault="00473B34" w:rsidP="00E51535">
            <w:pPr>
              <w:rPr>
                <w:lang w:val="en-US"/>
              </w:rPr>
            </w:pPr>
          </w:p>
          <w:p w:rsidR="00811DE5" w:rsidRPr="00FF0183" w:rsidRDefault="00473B34" w:rsidP="00E51535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7834AA">
              <w:rPr>
                <w:lang w:val="en-US"/>
              </w:rPr>
              <w:t>ote: this is a generic checklist. Some checks may not apply</w:t>
            </w:r>
            <w:r w:rsidR="00F35E3D">
              <w:rPr>
                <w:lang w:val="en-US"/>
              </w:rPr>
              <w:t xml:space="preserve"> nor is it</w:t>
            </w:r>
            <w:r>
              <w:rPr>
                <w:lang w:val="en-US"/>
              </w:rPr>
              <w:t xml:space="preserve"> </w:t>
            </w:r>
            <w:r w:rsidRPr="007834AA">
              <w:rPr>
                <w:lang w:val="en-US"/>
              </w:rPr>
              <w:t>intended to be all-inclusive</w:t>
            </w:r>
            <w:r>
              <w:rPr>
                <w:lang w:val="en-US"/>
              </w:rPr>
              <w:t>.</w:t>
            </w:r>
          </w:p>
        </w:tc>
      </w:tr>
      <w:tr w:rsidR="00383F7C" w:rsidTr="00383F7C">
        <w:tc>
          <w:tcPr>
            <w:tcW w:w="9212" w:type="dxa"/>
            <w:gridSpan w:val="6"/>
            <w:shd w:val="clear" w:color="auto" w:fill="D6E3BC" w:themeFill="accent3" w:themeFillTint="66"/>
          </w:tcPr>
          <w:p w:rsidR="00383F7C" w:rsidRDefault="00811DE5" w:rsidP="00E51535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A. </w:t>
            </w:r>
            <w:r w:rsidR="00B575B3">
              <w:rPr>
                <w:b/>
                <w:lang w:val="en-US"/>
              </w:rPr>
              <w:t>E</w:t>
            </w:r>
            <w:r w:rsidR="00383F7C" w:rsidRPr="00C9593C">
              <w:rPr>
                <w:b/>
                <w:lang w:val="en-US"/>
              </w:rPr>
              <w:t>ngine</w:t>
            </w:r>
          </w:p>
        </w:tc>
      </w:tr>
      <w:tr w:rsidR="00811DE5" w:rsidTr="00383F7C">
        <w:trPr>
          <w:trHeight w:val="275"/>
        </w:trPr>
        <w:tc>
          <w:tcPr>
            <w:tcW w:w="5637" w:type="dxa"/>
            <w:gridSpan w:val="3"/>
          </w:tcPr>
          <w:p w:rsidR="00811DE5" w:rsidRPr="00536C71" w:rsidRDefault="00811DE5" w:rsidP="00811DE5">
            <w:r>
              <w:t>1. B</w:t>
            </w:r>
            <w:r w:rsidRPr="00536C71">
              <w:t xml:space="preserve">y-pass the engine driven pump and </w:t>
            </w:r>
            <w:r>
              <w:t xml:space="preserve">ground </w:t>
            </w:r>
            <w:r w:rsidRPr="00536C71">
              <w:t>run on stand-by pump(s) only, note results</w:t>
            </w:r>
            <w:r>
              <w:t>.</w:t>
            </w:r>
          </w:p>
          <w:p w:rsidR="00811DE5" w:rsidRPr="0086162E" w:rsidRDefault="00811DE5" w:rsidP="00383F7C"/>
        </w:tc>
        <w:tc>
          <w:tcPr>
            <w:tcW w:w="2976" w:type="dxa"/>
            <w:gridSpan w:val="2"/>
          </w:tcPr>
          <w:p w:rsidR="00811DE5" w:rsidRDefault="00811DE5" w:rsidP="00E51535">
            <w:pPr>
              <w:rPr>
                <w:lang w:val="en-US"/>
              </w:rPr>
            </w:pPr>
          </w:p>
        </w:tc>
        <w:tc>
          <w:tcPr>
            <w:tcW w:w="599" w:type="dxa"/>
          </w:tcPr>
          <w:p w:rsidR="00811DE5" w:rsidRDefault="00811DE5" w:rsidP="00E51535">
            <w:pPr>
              <w:rPr>
                <w:lang w:val="en-US"/>
              </w:rPr>
            </w:pPr>
          </w:p>
        </w:tc>
      </w:tr>
      <w:tr w:rsidR="00383F7C" w:rsidTr="00383F7C">
        <w:trPr>
          <w:trHeight w:val="275"/>
        </w:trPr>
        <w:tc>
          <w:tcPr>
            <w:tcW w:w="5637" w:type="dxa"/>
            <w:gridSpan w:val="3"/>
          </w:tcPr>
          <w:p w:rsidR="00383F7C" w:rsidRPr="0086162E" w:rsidRDefault="00811DE5" w:rsidP="00383F7C">
            <w:pPr>
              <w:rPr>
                <w:lang w:val="en-US"/>
              </w:rPr>
            </w:pPr>
            <w:r>
              <w:t>2</w:t>
            </w:r>
            <w:r w:rsidR="00383F7C" w:rsidRPr="0086162E">
              <w:t xml:space="preserve">. </w:t>
            </w:r>
            <w:r w:rsidR="00383F7C">
              <w:t xml:space="preserve">Check </w:t>
            </w:r>
            <w:r w:rsidR="00383F7C" w:rsidRPr="0086162E">
              <w:rPr>
                <w:lang w:val="en-US"/>
              </w:rPr>
              <w:t>ground runs performed, engine adjusted and results recorded</w:t>
            </w:r>
            <w:r w:rsidR="00383F7C">
              <w:rPr>
                <w:lang w:val="en-US"/>
              </w:rPr>
              <w:t>.</w:t>
            </w:r>
          </w:p>
          <w:p w:rsidR="00383F7C" w:rsidRDefault="00383F7C" w:rsidP="00E51535">
            <w:pPr>
              <w:rPr>
                <w:lang w:val="en-US"/>
              </w:rPr>
            </w:pPr>
          </w:p>
        </w:tc>
        <w:tc>
          <w:tcPr>
            <w:tcW w:w="2976" w:type="dxa"/>
            <w:gridSpan w:val="2"/>
          </w:tcPr>
          <w:p w:rsidR="00383F7C" w:rsidRDefault="00383F7C" w:rsidP="00E51535">
            <w:pPr>
              <w:rPr>
                <w:lang w:val="en-US"/>
              </w:rPr>
            </w:pPr>
          </w:p>
        </w:tc>
        <w:tc>
          <w:tcPr>
            <w:tcW w:w="599" w:type="dxa"/>
          </w:tcPr>
          <w:p w:rsidR="00383F7C" w:rsidRDefault="00383F7C" w:rsidP="00E51535">
            <w:pPr>
              <w:rPr>
                <w:lang w:val="en-US"/>
              </w:rPr>
            </w:pPr>
          </w:p>
        </w:tc>
      </w:tr>
      <w:tr w:rsidR="00383F7C" w:rsidTr="00383F7C">
        <w:trPr>
          <w:trHeight w:val="275"/>
        </w:trPr>
        <w:tc>
          <w:tcPr>
            <w:tcW w:w="5637" w:type="dxa"/>
            <w:gridSpan w:val="3"/>
          </w:tcPr>
          <w:p w:rsidR="00383F7C" w:rsidRPr="0086162E" w:rsidRDefault="00811DE5" w:rsidP="00383F7C">
            <w:r>
              <w:rPr>
                <w:lang w:val="en-US"/>
              </w:rPr>
              <w:t>3</w:t>
            </w:r>
            <w:r w:rsidR="00383F7C">
              <w:rPr>
                <w:lang w:val="en-US"/>
              </w:rPr>
              <w:t xml:space="preserve">. </w:t>
            </w:r>
            <w:r w:rsidR="00383F7C" w:rsidRPr="0086162E">
              <w:t>Open fuel filter(s) and check for cleanliness.</w:t>
            </w:r>
          </w:p>
          <w:p w:rsidR="00383F7C" w:rsidRPr="00383F7C" w:rsidRDefault="00383F7C" w:rsidP="00E51535"/>
        </w:tc>
        <w:tc>
          <w:tcPr>
            <w:tcW w:w="2976" w:type="dxa"/>
            <w:gridSpan w:val="2"/>
          </w:tcPr>
          <w:p w:rsidR="00383F7C" w:rsidRDefault="00383F7C" w:rsidP="00E51535">
            <w:pPr>
              <w:rPr>
                <w:lang w:val="en-US"/>
              </w:rPr>
            </w:pPr>
          </w:p>
        </w:tc>
        <w:tc>
          <w:tcPr>
            <w:tcW w:w="599" w:type="dxa"/>
          </w:tcPr>
          <w:p w:rsidR="00383F7C" w:rsidRDefault="00383F7C" w:rsidP="00E51535">
            <w:pPr>
              <w:rPr>
                <w:lang w:val="en-US"/>
              </w:rPr>
            </w:pPr>
          </w:p>
        </w:tc>
      </w:tr>
      <w:tr w:rsidR="00FF0183" w:rsidTr="00E64DBB">
        <w:tc>
          <w:tcPr>
            <w:tcW w:w="9212" w:type="dxa"/>
            <w:gridSpan w:val="6"/>
            <w:shd w:val="clear" w:color="auto" w:fill="D6E3BC" w:themeFill="accent3" w:themeFillTint="66"/>
          </w:tcPr>
          <w:p w:rsidR="00FF0183" w:rsidRPr="00FF0183" w:rsidRDefault="00811DE5" w:rsidP="006667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B. </w:t>
            </w:r>
            <w:r w:rsidR="00E51535">
              <w:rPr>
                <w:b/>
                <w:lang w:val="en-US"/>
              </w:rPr>
              <w:t>General</w:t>
            </w:r>
          </w:p>
        </w:tc>
      </w:tr>
      <w:tr w:rsidR="00FF0183" w:rsidTr="00FF0183">
        <w:tc>
          <w:tcPr>
            <w:tcW w:w="5637" w:type="dxa"/>
            <w:gridSpan w:val="3"/>
          </w:tcPr>
          <w:p w:rsidR="00941531" w:rsidRDefault="00941531" w:rsidP="00941531">
            <w:pPr>
              <w:rPr>
                <w:lang w:val="en-US"/>
              </w:rPr>
            </w:pPr>
            <w:r>
              <w:rPr>
                <w:lang w:val="en-US"/>
              </w:rPr>
              <w:t>1. Check flight controls for binding on panels and fairings.</w:t>
            </w:r>
          </w:p>
          <w:p w:rsidR="00FF0183" w:rsidRPr="0086162E" w:rsidRDefault="00FF0183" w:rsidP="00941531">
            <w:pPr>
              <w:rPr>
                <w:lang w:val="en-US"/>
              </w:rPr>
            </w:pPr>
          </w:p>
        </w:tc>
        <w:tc>
          <w:tcPr>
            <w:tcW w:w="2976" w:type="dxa"/>
            <w:gridSpan w:val="2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  <w:tr w:rsidR="00FF0183" w:rsidTr="00FF0183">
        <w:tc>
          <w:tcPr>
            <w:tcW w:w="5637" w:type="dxa"/>
            <w:gridSpan w:val="3"/>
          </w:tcPr>
          <w:p w:rsidR="00941531" w:rsidRDefault="00941531" w:rsidP="00941531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Pr="0086162E">
              <w:rPr>
                <w:lang w:val="en-US"/>
              </w:rPr>
              <w:t>Check seatbelts for proper installation and function</w:t>
            </w:r>
            <w:r>
              <w:rPr>
                <w:lang w:val="en-US"/>
              </w:rPr>
              <w:t>.</w:t>
            </w:r>
          </w:p>
          <w:p w:rsidR="00FF0183" w:rsidRPr="0086162E" w:rsidRDefault="00FF0183" w:rsidP="00941531">
            <w:pPr>
              <w:rPr>
                <w:lang w:val="en-US"/>
              </w:rPr>
            </w:pPr>
          </w:p>
        </w:tc>
        <w:tc>
          <w:tcPr>
            <w:tcW w:w="2976" w:type="dxa"/>
            <w:gridSpan w:val="2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  <w:tr w:rsidR="00FF0183" w:rsidTr="006C24F2">
        <w:tc>
          <w:tcPr>
            <w:tcW w:w="5637" w:type="dxa"/>
            <w:gridSpan w:val="3"/>
            <w:tcBorders>
              <w:bottom w:val="single" w:sz="4" w:space="0" w:color="auto"/>
            </w:tcBorders>
          </w:tcPr>
          <w:p w:rsidR="00FF0183" w:rsidRDefault="004F48B5" w:rsidP="00811DE5">
            <w:p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="00811DE5">
              <w:rPr>
                <w:lang w:val="en-US"/>
              </w:rPr>
              <w:t xml:space="preserve">Perform functional test of landing gear </w:t>
            </w:r>
            <w:r w:rsidR="004E2C32">
              <w:rPr>
                <w:lang w:val="en-US"/>
              </w:rPr>
              <w:t xml:space="preserve">(anti-) </w:t>
            </w:r>
            <w:r w:rsidR="00811DE5">
              <w:rPr>
                <w:lang w:val="en-US"/>
              </w:rPr>
              <w:t>retraction</w:t>
            </w:r>
            <w:r w:rsidR="00DC5E26">
              <w:rPr>
                <w:lang w:val="en-US"/>
              </w:rPr>
              <w:t>, emergency extension</w:t>
            </w:r>
            <w:r w:rsidR="00811DE5">
              <w:rPr>
                <w:lang w:val="en-US"/>
              </w:rPr>
              <w:t xml:space="preserve"> and warning systems.</w:t>
            </w:r>
          </w:p>
          <w:p w:rsidR="00811DE5" w:rsidRPr="0086162E" w:rsidRDefault="00811DE5" w:rsidP="00811DE5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FF0183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  <w:tr w:rsidR="00FF0183" w:rsidRPr="0086162E" w:rsidTr="00FF0183">
        <w:tc>
          <w:tcPr>
            <w:tcW w:w="5637" w:type="dxa"/>
            <w:gridSpan w:val="3"/>
          </w:tcPr>
          <w:p w:rsidR="00941531" w:rsidRPr="0086162E" w:rsidRDefault="00941531" w:rsidP="00941531">
            <w:pPr>
              <w:rPr>
                <w:lang w:val="en-US"/>
              </w:rPr>
            </w:pPr>
            <w:r>
              <w:rPr>
                <w:lang w:val="en-US"/>
              </w:rPr>
              <w:t>4. Perform aircraft weighing. Calculate empty weight and moment.</w:t>
            </w:r>
          </w:p>
          <w:p w:rsidR="00FF0183" w:rsidRPr="00811DE5" w:rsidRDefault="00FF0183" w:rsidP="0027263E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976" w:type="dxa"/>
            <w:gridSpan w:val="2"/>
          </w:tcPr>
          <w:p w:rsidR="00FF0183" w:rsidRPr="00811DE5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FF0183" w:rsidRPr="00811DE5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  <w:tr w:rsidR="00FF0183" w:rsidRPr="0086162E" w:rsidTr="00FF0183">
        <w:tc>
          <w:tcPr>
            <w:tcW w:w="5637" w:type="dxa"/>
            <w:gridSpan w:val="3"/>
          </w:tcPr>
          <w:p w:rsidR="00941531" w:rsidRPr="0086162E" w:rsidRDefault="00941531" w:rsidP="00941531">
            <w:pPr>
              <w:rPr>
                <w:lang w:val="en-US"/>
              </w:rPr>
            </w:pPr>
            <w:r>
              <w:rPr>
                <w:lang w:val="en-US"/>
              </w:rPr>
              <w:t xml:space="preserve">5. Draw up an </w:t>
            </w:r>
            <w:r w:rsidRPr="0086162E">
              <w:rPr>
                <w:lang w:val="en-US"/>
              </w:rPr>
              <w:t xml:space="preserve">equipment list, </w:t>
            </w:r>
            <w:r w:rsidR="00720B46">
              <w:rPr>
                <w:lang w:val="en-US"/>
              </w:rPr>
              <w:t xml:space="preserve">a </w:t>
            </w:r>
            <w:r w:rsidRPr="0086162E">
              <w:rPr>
                <w:lang w:val="en-US"/>
              </w:rPr>
              <w:t xml:space="preserve">loading graph </w:t>
            </w:r>
            <w:r>
              <w:rPr>
                <w:lang w:val="en-US"/>
              </w:rPr>
              <w:t>and</w:t>
            </w:r>
            <w:r w:rsidR="00720B46">
              <w:rPr>
                <w:lang w:val="en-US"/>
              </w:rPr>
              <w:t xml:space="preserve"> a</w:t>
            </w:r>
            <w:r>
              <w:rPr>
                <w:lang w:val="en-US"/>
              </w:rPr>
              <w:t xml:space="preserve"> W&amp;B</w:t>
            </w:r>
            <w:r w:rsidRPr="0086162E">
              <w:rPr>
                <w:lang w:val="en-US"/>
              </w:rPr>
              <w:t xml:space="preserve"> </w:t>
            </w:r>
            <w:r>
              <w:rPr>
                <w:lang w:val="en-US"/>
              </w:rPr>
              <w:t>envelope.</w:t>
            </w:r>
          </w:p>
          <w:p w:rsidR="00FF0183" w:rsidRPr="00941531" w:rsidRDefault="00FF0183" w:rsidP="0027263E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976" w:type="dxa"/>
            <w:gridSpan w:val="2"/>
          </w:tcPr>
          <w:p w:rsidR="00FF0183" w:rsidRPr="00941531" w:rsidRDefault="00FF0183" w:rsidP="00666743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599" w:type="dxa"/>
          </w:tcPr>
          <w:p w:rsidR="00FF0183" w:rsidRPr="00941531" w:rsidRDefault="00FF0183" w:rsidP="00666743">
            <w:pPr>
              <w:rPr>
                <w:b/>
                <w:u w:val="single"/>
                <w:lang w:val="en-US"/>
              </w:rPr>
            </w:pPr>
          </w:p>
        </w:tc>
      </w:tr>
    </w:tbl>
    <w:p w:rsidR="00166F9E" w:rsidRPr="004F48B5" w:rsidRDefault="00166F9E" w:rsidP="00666743">
      <w:pPr>
        <w:spacing w:line="240" w:lineRule="auto"/>
        <w:rPr>
          <w:lang w:val="en-US"/>
        </w:rPr>
      </w:pPr>
      <w:r w:rsidRPr="004F48B5">
        <w:rPr>
          <w:lang w:val="en-US"/>
        </w:rPr>
        <w:t xml:space="preserve"> </w:t>
      </w:r>
    </w:p>
    <w:p w:rsidR="0008697C" w:rsidRDefault="0008697C" w:rsidP="0008697C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disclaimer:</w:t>
      </w:r>
    </w:p>
    <w:p w:rsidR="0008697C" w:rsidRPr="00C72DFD" w:rsidRDefault="0008697C" w:rsidP="0008697C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undersigned licensed aircraft maintenance engineer </w:t>
      </w:r>
      <w:r w:rsidR="00AE2988">
        <w:rPr>
          <w:sz w:val="20"/>
          <w:szCs w:val="20"/>
          <w:lang w:val="en-US"/>
        </w:rPr>
        <w:t xml:space="preserve">or examiner </w:t>
      </w:r>
      <w:r>
        <w:rPr>
          <w:sz w:val="20"/>
          <w:szCs w:val="20"/>
          <w:lang w:val="en-US"/>
        </w:rPr>
        <w:t xml:space="preserve">declares that </w:t>
      </w:r>
      <w:r w:rsidR="00534EDB">
        <w:rPr>
          <w:sz w:val="20"/>
          <w:szCs w:val="20"/>
          <w:lang w:val="en-US"/>
        </w:rPr>
        <w:t xml:space="preserve">to the best of his ability </w:t>
      </w:r>
      <w:r>
        <w:rPr>
          <w:sz w:val="20"/>
          <w:szCs w:val="20"/>
          <w:lang w:val="en-US"/>
        </w:rPr>
        <w:t>there are no major shortcomings found based on this general inspection.</w:t>
      </w:r>
      <w:r w:rsidR="00534EDB">
        <w:rPr>
          <w:sz w:val="20"/>
          <w:szCs w:val="20"/>
          <w:lang w:val="en-US"/>
        </w:rPr>
        <w:t xml:space="preserve"> It should be noted however, </w:t>
      </w:r>
      <w:r>
        <w:rPr>
          <w:sz w:val="20"/>
          <w:szCs w:val="20"/>
          <w:lang w:val="en-US"/>
        </w:rPr>
        <w:t>the builder or owner remains solely accountable for the airworthiness of this airplane at all times.</w:t>
      </w:r>
    </w:p>
    <w:p w:rsidR="00534EDB" w:rsidRDefault="00534EDB">
      <w:pPr>
        <w:rPr>
          <w:lang w:val="en-US"/>
        </w:rPr>
      </w:pPr>
    </w:p>
    <w:p w:rsidR="00534EDB" w:rsidRDefault="00534EDB">
      <w:pPr>
        <w:rPr>
          <w:lang w:val="en-US"/>
        </w:rPr>
      </w:pPr>
    </w:p>
    <w:p w:rsidR="00534EDB" w:rsidRPr="00033F9D" w:rsidRDefault="00534EDB" w:rsidP="00534EDB">
      <w:pPr>
        <w:spacing w:line="240" w:lineRule="auto"/>
        <w:rPr>
          <w:lang w:val="nl-NL"/>
        </w:rPr>
      </w:pPr>
      <w:proofErr w:type="spellStart"/>
      <w:r w:rsidRPr="00033F9D">
        <w:rPr>
          <w:lang w:val="nl-NL"/>
        </w:rPr>
        <w:t>sign</w:t>
      </w:r>
      <w:proofErr w:type="spellEnd"/>
      <w:r w:rsidRPr="00033F9D">
        <w:rPr>
          <w:lang w:val="nl-NL"/>
        </w:rPr>
        <w:t>:</w:t>
      </w:r>
      <w:r w:rsidRPr="00033F9D">
        <w:rPr>
          <w:lang w:val="nl-NL"/>
        </w:rPr>
        <w:tab/>
      </w:r>
      <w:r w:rsidRPr="00033F9D">
        <w:rPr>
          <w:lang w:val="nl-NL"/>
        </w:rPr>
        <w:tab/>
      </w:r>
      <w:r w:rsidRPr="00033F9D">
        <w:rPr>
          <w:lang w:val="nl-NL"/>
        </w:rPr>
        <w:tab/>
      </w:r>
      <w:r w:rsidR="00033F9D" w:rsidRPr="00033F9D">
        <w:rPr>
          <w:lang w:val="nl-NL"/>
        </w:rPr>
        <w:tab/>
      </w:r>
      <w:r w:rsidR="00033F9D">
        <w:rPr>
          <w:lang w:val="nl-NL"/>
        </w:rPr>
        <w:tab/>
        <w:t>name:</w:t>
      </w:r>
      <w:r w:rsidR="00033F9D">
        <w:rPr>
          <w:lang w:val="nl-NL"/>
        </w:rPr>
        <w:tab/>
      </w:r>
      <w:r w:rsidR="00033F9D">
        <w:rPr>
          <w:lang w:val="nl-NL"/>
        </w:rPr>
        <w:tab/>
      </w:r>
      <w:r w:rsidR="00033F9D">
        <w:rPr>
          <w:lang w:val="nl-NL"/>
        </w:rPr>
        <w:tab/>
      </w:r>
      <w:r w:rsidR="00033F9D">
        <w:rPr>
          <w:lang w:val="nl-NL"/>
        </w:rPr>
        <w:tab/>
      </w:r>
      <w:r w:rsidR="00033F9D">
        <w:rPr>
          <w:lang w:val="nl-NL"/>
        </w:rPr>
        <w:tab/>
      </w:r>
      <w:proofErr w:type="spellStart"/>
      <w:r w:rsidRPr="00033F9D">
        <w:rPr>
          <w:lang w:val="nl-NL"/>
        </w:rPr>
        <w:t>license</w:t>
      </w:r>
      <w:proofErr w:type="spellEnd"/>
      <w:r w:rsidRPr="00033F9D">
        <w:rPr>
          <w:lang w:val="nl-NL"/>
        </w:rPr>
        <w:t xml:space="preserve"> </w:t>
      </w:r>
      <w:proofErr w:type="spellStart"/>
      <w:r w:rsidRPr="00033F9D">
        <w:rPr>
          <w:lang w:val="nl-NL"/>
        </w:rPr>
        <w:t>number</w:t>
      </w:r>
      <w:proofErr w:type="spellEnd"/>
      <w:r w:rsidRPr="00033F9D">
        <w:rPr>
          <w:lang w:val="nl-NL"/>
        </w:rPr>
        <w:t>:</w:t>
      </w:r>
    </w:p>
    <w:p w:rsidR="00166F9E" w:rsidRPr="00033F9D" w:rsidRDefault="00166F9E">
      <w:pPr>
        <w:rPr>
          <w:lang w:val="nl-NL"/>
        </w:rPr>
      </w:pPr>
      <w:r w:rsidRPr="00033F9D">
        <w:rPr>
          <w:lang w:val="nl-NL"/>
        </w:rPr>
        <w:br w:type="page"/>
      </w:r>
    </w:p>
    <w:tbl>
      <w:tblPr>
        <w:tblStyle w:val="Tabelraster"/>
        <w:tblW w:w="0" w:type="auto"/>
        <w:tblLook w:val="04A0"/>
      </w:tblPr>
      <w:tblGrid>
        <w:gridCol w:w="2660"/>
        <w:gridCol w:w="2977"/>
        <w:gridCol w:w="3575"/>
      </w:tblGrid>
      <w:tr w:rsidR="00180CAF" w:rsidRPr="00033F9D" w:rsidTr="0008697C">
        <w:tc>
          <w:tcPr>
            <w:tcW w:w="2660" w:type="dxa"/>
          </w:tcPr>
          <w:p w:rsidR="00180CAF" w:rsidRPr="00033F9D" w:rsidRDefault="00180CAF" w:rsidP="005D0CC4">
            <w:pPr>
              <w:rPr>
                <w:lang w:val="nl-NL"/>
              </w:rPr>
            </w:pPr>
            <w:proofErr w:type="spellStart"/>
            <w:r w:rsidRPr="00033F9D">
              <w:rPr>
                <w:lang w:val="nl-NL"/>
              </w:rPr>
              <w:lastRenderedPageBreak/>
              <w:t>Registration</w:t>
            </w:r>
            <w:proofErr w:type="spellEnd"/>
            <w:r w:rsidRPr="00033F9D">
              <w:rPr>
                <w:lang w:val="nl-NL"/>
              </w:rPr>
              <w:t>:</w:t>
            </w:r>
          </w:p>
          <w:p w:rsidR="0008697C" w:rsidRPr="00033F9D" w:rsidRDefault="0008697C" w:rsidP="005D0CC4">
            <w:pPr>
              <w:rPr>
                <w:lang w:val="nl-NL"/>
              </w:rPr>
            </w:pPr>
          </w:p>
        </w:tc>
        <w:tc>
          <w:tcPr>
            <w:tcW w:w="2977" w:type="dxa"/>
          </w:tcPr>
          <w:p w:rsidR="00180CAF" w:rsidRPr="00033F9D" w:rsidRDefault="00180CAF" w:rsidP="005D0CC4">
            <w:pPr>
              <w:rPr>
                <w:lang w:val="nl-NL"/>
              </w:rPr>
            </w:pPr>
            <w:proofErr w:type="spellStart"/>
            <w:r w:rsidRPr="00033F9D">
              <w:rPr>
                <w:lang w:val="nl-NL"/>
              </w:rPr>
              <w:t>Serial</w:t>
            </w:r>
            <w:proofErr w:type="spellEnd"/>
            <w:r w:rsidRPr="00033F9D">
              <w:rPr>
                <w:lang w:val="nl-NL"/>
              </w:rPr>
              <w:t>:</w:t>
            </w:r>
          </w:p>
        </w:tc>
        <w:tc>
          <w:tcPr>
            <w:tcW w:w="3575" w:type="dxa"/>
          </w:tcPr>
          <w:p w:rsidR="00180CAF" w:rsidRPr="00033F9D" w:rsidRDefault="00180CAF" w:rsidP="005D0CC4">
            <w:pPr>
              <w:rPr>
                <w:lang w:val="nl-NL"/>
              </w:rPr>
            </w:pPr>
            <w:proofErr w:type="spellStart"/>
            <w:r w:rsidRPr="00033F9D">
              <w:rPr>
                <w:lang w:val="nl-NL"/>
              </w:rPr>
              <w:t>Builder</w:t>
            </w:r>
            <w:proofErr w:type="spellEnd"/>
            <w:r w:rsidRPr="00033F9D">
              <w:rPr>
                <w:lang w:val="nl-NL"/>
              </w:rPr>
              <w:t>:</w:t>
            </w:r>
          </w:p>
        </w:tc>
      </w:tr>
      <w:tr w:rsidR="00180CAF" w:rsidRPr="00033F9D" w:rsidTr="0008697C">
        <w:tc>
          <w:tcPr>
            <w:tcW w:w="2660" w:type="dxa"/>
          </w:tcPr>
          <w:p w:rsidR="00180CAF" w:rsidRPr="00033F9D" w:rsidRDefault="00180CAF" w:rsidP="005D0CC4">
            <w:pPr>
              <w:rPr>
                <w:lang w:val="nl-NL"/>
              </w:rPr>
            </w:pPr>
            <w:r w:rsidRPr="00033F9D">
              <w:rPr>
                <w:lang w:val="nl-NL"/>
              </w:rPr>
              <w:t>Type:</w:t>
            </w:r>
          </w:p>
          <w:p w:rsidR="0008697C" w:rsidRPr="00033F9D" w:rsidRDefault="0008697C" w:rsidP="005D0CC4">
            <w:pPr>
              <w:rPr>
                <w:lang w:val="nl-NL"/>
              </w:rPr>
            </w:pPr>
          </w:p>
        </w:tc>
        <w:tc>
          <w:tcPr>
            <w:tcW w:w="2977" w:type="dxa"/>
          </w:tcPr>
          <w:p w:rsidR="00180CAF" w:rsidRPr="00033F9D" w:rsidRDefault="00180CAF" w:rsidP="005D0CC4">
            <w:pPr>
              <w:rPr>
                <w:lang w:val="nl-NL"/>
              </w:rPr>
            </w:pPr>
            <w:r w:rsidRPr="00033F9D">
              <w:rPr>
                <w:lang w:val="nl-NL"/>
              </w:rPr>
              <w:t>Date:</w:t>
            </w:r>
          </w:p>
        </w:tc>
        <w:tc>
          <w:tcPr>
            <w:tcW w:w="3575" w:type="dxa"/>
          </w:tcPr>
          <w:p w:rsidR="00180CAF" w:rsidRPr="00033F9D" w:rsidRDefault="00DA1FB6" w:rsidP="005D0CC4">
            <w:pPr>
              <w:rPr>
                <w:lang w:val="nl-NL"/>
              </w:rPr>
            </w:pPr>
            <w:r>
              <w:rPr>
                <w:rFonts w:eastAsia="Times New Roman"/>
                <w:lang w:val="nl-NL"/>
              </w:rPr>
              <w:t xml:space="preserve">NVAV project </w:t>
            </w:r>
            <w:proofErr w:type="spellStart"/>
            <w:r>
              <w:rPr>
                <w:rFonts w:eastAsia="Times New Roman"/>
                <w:lang w:val="nl-NL"/>
              </w:rPr>
              <w:t>nr</w:t>
            </w:r>
            <w:proofErr w:type="spellEnd"/>
            <w:r w:rsidR="00180CAF" w:rsidRPr="00033F9D">
              <w:rPr>
                <w:lang w:val="nl-NL"/>
              </w:rPr>
              <w:t>:</w:t>
            </w:r>
          </w:p>
        </w:tc>
      </w:tr>
    </w:tbl>
    <w:p w:rsidR="00BB50F7" w:rsidRPr="00166F9E" w:rsidRDefault="00BB50F7" w:rsidP="00666743">
      <w:pPr>
        <w:spacing w:line="240" w:lineRule="auto"/>
        <w:rPr>
          <w:lang w:val="nl-NL"/>
        </w:rPr>
      </w:pPr>
    </w:p>
    <w:p w:rsidR="00166F9E" w:rsidRPr="00C170E3" w:rsidRDefault="00166F9E" w:rsidP="00166F9E">
      <w:pPr>
        <w:rPr>
          <w:rFonts w:eastAsia="Times New Roman"/>
          <w:lang w:val="nl-NL"/>
        </w:rPr>
      </w:pPr>
      <w:r w:rsidRPr="00C170E3">
        <w:rPr>
          <w:rFonts w:eastAsia="Times New Roman"/>
          <w:lang w:val="nl-NL"/>
        </w:rPr>
        <w:t>Verklaring t.b.v. afgifte S-BVL</w:t>
      </w:r>
      <w:r w:rsidR="00DA1FB6">
        <w:rPr>
          <w:rFonts w:eastAsia="Times New Roman"/>
          <w:lang w:val="nl-NL"/>
        </w:rPr>
        <w:t xml:space="preserve"> (mee te sturen bij de aanvraag).</w:t>
      </w:r>
    </w:p>
    <w:p w:rsidR="00166F9E" w:rsidRDefault="00166F9E" w:rsidP="0059258E">
      <w:pPr>
        <w:rPr>
          <w:rFonts w:eastAsia="Times New Roman"/>
          <w:lang w:val="nl-NL"/>
        </w:rPr>
      </w:pPr>
    </w:p>
    <w:p w:rsidR="0059258E" w:rsidRPr="00DA1FB6" w:rsidRDefault="0059258E" w:rsidP="0059258E">
      <w:pPr>
        <w:rPr>
          <w:rFonts w:eastAsia="Times New Roman" w:cstheme="minorHAnsi"/>
          <w:lang w:val="nl-NL"/>
        </w:rPr>
      </w:pPr>
      <w:r w:rsidRPr="00C567A9">
        <w:rPr>
          <w:rFonts w:eastAsia="Times New Roman" w:cstheme="minorHAnsi"/>
          <w:lang w:val="nl-NL"/>
        </w:rPr>
        <w:t xml:space="preserve">Ondergetekende verklaart hierbij, </w:t>
      </w:r>
      <w:r w:rsidR="00C567A9" w:rsidRPr="00C567A9">
        <w:rPr>
          <w:rFonts w:cstheme="minorHAnsi"/>
          <w:lang w:val="nl-NL"/>
        </w:rPr>
        <w:t>“</w:t>
      </w:r>
      <w:r w:rsidR="00C567A9" w:rsidRPr="00C567A9">
        <w:rPr>
          <w:rFonts w:cstheme="minorHAnsi"/>
          <w:i/>
          <w:iCs/>
          <w:lang w:val="nl-NL"/>
        </w:rPr>
        <w:t>conform de regeling nationale veiligheidsvoorschriften luchtvaartuigen hoofdstuk 3, §3, artikel 9.c</w:t>
      </w:r>
      <w:r w:rsidR="00C567A9" w:rsidRPr="00C567A9">
        <w:rPr>
          <w:rFonts w:cstheme="minorHAnsi"/>
          <w:lang w:val="nl-NL"/>
        </w:rPr>
        <w:t>”</w:t>
      </w:r>
      <w:r w:rsidR="00DA1FB6">
        <w:rPr>
          <w:rFonts w:eastAsia="Times New Roman" w:cstheme="minorHAnsi"/>
          <w:lang w:val="nl-NL"/>
        </w:rPr>
        <w:t>,</w:t>
      </w:r>
      <w:r w:rsidRPr="00C567A9">
        <w:rPr>
          <w:rFonts w:eastAsia="Times New Roman" w:cstheme="minorHAnsi"/>
          <w:lang w:val="nl-NL"/>
        </w:rPr>
        <w:t>als</w:t>
      </w:r>
      <w:r w:rsidR="00C567A9" w:rsidRPr="00C567A9">
        <w:rPr>
          <w:rFonts w:eastAsia="Times New Roman" w:cstheme="minorHAnsi"/>
          <w:lang w:val="nl-NL"/>
        </w:rPr>
        <w:t xml:space="preserve"> onderhoudstechnicus</w:t>
      </w:r>
      <w:r w:rsidR="00941531" w:rsidRPr="00C567A9">
        <w:rPr>
          <w:rFonts w:eastAsia="Times New Roman" w:cstheme="minorHAnsi"/>
          <w:lang w:val="nl-NL"/>
        </w:rPr>
        <w:t xml:space="preserve">, </w:t>
      </w:r>
      <w:r w:rsidR="00C567A9">
        <w:rPr>
          <w:rFonts w:cstheme="minorHAnsi"/>
          <w:lang w:val="nl-NL"/>
        </w:rPr>
        <w:t xml:space="preserve">als </w:t>
      </w:r>
      <w:r w:rsidR="00C567A9" w:rsidRPr="00C567A9">
        <w:rPr>
          <w:rFonts w:cstheme="minorHAnsi"/>
          <w:color w:val="333333"/>
          <w:shd w:val="clear" w:color="auto" w:fill="FFFFFF"/>
          <w:lang w:val="nl-NL"/>
        </w:rPr>
        <w:t>door een erkend b</w:t>
      </w:r>
      <w:r w:rsidR="00C9624A">
        <w:rPr>
          <w:rFonts w:cstheme="minorHAnsi"/>
          <w:color w:val="333333"/>
          <w:shd w:val="clear" w:color="auto" w:fill="FFFFFF"/>
          <w:lang w:val="nl-NL"/>
        </w:rPr>
        <w:t>edrijf aangewezen personeelslid</w:t>
      </w:r>
      <w:r w:rsidR="00C567A9" w:rsidRPr="00C567A9">
        <w:rPr>
          <w:rFonts w:cstheme="minorHAnsi"/>
          <w:color w:val="333333"/>
          <w:shd w:val="clear" w:color="auto" w:fill="FFFFFF"/>
          <w:lang w:val="nl-NL"/>
        </w:rPr>
        <w:t xml:space="preserve"> dat gemachtigd is een </w:t>
      </w:r>
      <w:proofErr w:type="spellStart"/>
      <w:r w:rsidR="00C567A9" w:rsidRPr="00C567A9">
        <w:rPr>
          <w:rFonts w:cstheme="minorHAnsi"/>
          <w:color w:val="333333"/>
          <w:shd w:val="clear" w:color="auto" w:fill="FFFFFF"/>
          <w:lang w:val="nl-NL"/>
        </w:rPr>
        <w:t>BvL-verlengingsinspectie</w:t>
      </w:r>
      <w:proofErr w:type="spellEnd"/>
      <w:r w:rsidR="00C567A9" w:rsidRPr="00C567A9">
        <w:rPr>
          <w:rFonts w:cstheme="minorHAnsi"/>
          <w:color w:val="333333"/>
          <w:shd w:val="clear" w:color="auto" w:fill="FFFFFF"/>
          <w:lang w:val="nl-NL"/>
        </w:rPr>
        <w:t xml:space="preserve"> of een AR uit te voeren aan een vergelijkbare categorie luchtvaartuigen</w:t>
      </w:r>
      <w:r w:rsidR="00C567A9" w:rsidRPr="00C567A9">
        <w:rPr>
          <w:rFonts w:eastAsia="Times New Roman" w:cstheme="minorHAnsi"/>
          <w:lang w:val="nl-NL"/>
        </w:rPr>
        <w:t xml:space="preserve"> </w:t>
      </w:r>
      <w:r w:rsidR="008C24D4" w:rsidRPr="00C567A9">
        <w:rPr>
          <w:rFonts w:eastAsia="Times New Roman" w:cstheme="minorHAnsi"/>
          <w:lang w:val="nl-NL"/>
        </w:rPr>
        <w:t>of</w:t>
      </w:r>
      <w:r w:rsidR="00DA1FB6">
        <w:rPr>
          <w:rFonts w:eastAsia="Times New Roman" w:cstheme="minorHAnsi"/>
          <w:lang w:val="nl-NL"/>
        </w:rPr>
        <w:t>,</w:t>
      </w:r>
      <w:r w:rsidR="008C24D4" w:rsidRPr="00C567A9">
        <w:rPr>
          <w:rFonts w:eastAsia="Times New Roman" w:cstheme="minorHAnsi"/>
          <w:lang w:val="nl-NL"/>
        </w:rPr>
        <w:t xml:space="preserve"> </w:t>
      </w:r>
      <w:r w:rsidR="00DA1FB6">
        <w:rPr>
          <w:rFonts w:eastAsia="Times New Roman" w:cstheme="minorHAnsi"/>
          <w:lang w:val="nl-NL"/>
        </w:rPr>
        <w:t xml:space="preserve">als </w:t>
      </w:r>
      <w:r w:rsidR="008C24D4" w:rsidRPr="00C567A9">
        <w:rPr>
          <w:rFonts w:eastAsia="Times New Roman" w:cstheme="minorHAnsi"/>
          <w:lang w:val="nl-NL"/>
        </w:rPr>
        <w:t>door de</w:t>
      </w:r>
      <w:r w:rsidR="008C24D4">
        <w:rPr>
          <w:rFonts w:eastAsia="Times New Roman"/>
          <w:lang w:val="nl-NL"/>
        </w:rPr>
        <w:t xml:space="preserve"> minister aangewezen persoon</w:t>
      </w:r>
      <w:r w:rsidR="00C9624A">
        <w:rPr>
          <w:rFonts w:eastAsia="Times New Roman"/>
          <w:lang w:val="nl-NL"/>
        </w:rPr>
        <w:t>,</w:t>
      </w:r>
      <w:r w:rsidR="008C24D4">
        <w:rPr>
          <w:rFonts w:eastAsia="Times New Roman"/>
          <w:lang w:val="nl-NL"/>
        </w:rPr>
        <w:t xml:space="preserve"> </w:t>
      </w:r>
      <w:r>
        <w:rPr>
          <w:rFonts w:eastAsia="Times New Roman"/>
          <w:lang w:val="nl-NL"/>
        </w:rPr>
        <w:t xml:space="preserve">dat op grond van een globaal onderzoek </w:t>
      </w:r>
      <w:r w:rsidRPr="00C170E3">
        <w:rPr>
          <w:rFonts w:eastAsia="Times New Roman"/>
          <w:lang w:val="nl-NL"/>
        </w:rPr>
        <w:t xml:space="preserve">geen </w:t>
      </w:r>
      <w:r>
        <w:rPr>
          <w:rFonts w:eastAsia="Times New Roman"/>
          <w:lang w:val="nl-NL"/>
        </w:rPr>
        <w:t>belangrijke tekortkomingen zijn waargenomen.</w:t>
      </w:r>
    </w:p>
    <w:p w:rsidR="0059258E" w:rsidRPr="00FD60A7" w:rsidRDefault="0059258E" w:rsidP="0059258E">
      <w:p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Het verslag van dit onderzoek is vastgelegd in </w:t>
      </w:r>
      <w:r w:rsidRPr="00C53DBD">
        <w:rPr>
          <w:i/>
          <w:lang w:val="nl-NL"/>
        </w:rPr>
        <w:t xml:space="preserve">NVAV </w:t>
      </w:r>
      <w:proofErr w:type="spellStart"/>
      <w:r w:rsidRPr="00C53DBD">
        <w:rPr>
          <w:i/>
          <w:lang w:val="nl-NL"/>
        </w:rPr>
        <w:t>homebuild</w:t>
      </w:r>
      <w:proofErr w:type="spellEnd"/>
      <w:r w:rsidRPr="00C53DBD">
        <w:rPr>
          <w:i/>
          <w:lang w:val="nl-NL"/>
        </w:rPr>
        <w:t xml:space="preserve"> </w:t>
      </w:r>
      <w:proofErr w:type="spellStart"/>
      <w:r w:rsidR="00166F9E" w:rsidRPr="00C53DBD">
        <w:rPr>
          <w:i/>
          <w:lang w:val="nl-NL"/>
        </w:rPr>
        <w:t>aircraft</w:t>
      </w:r>
      <w:proofErr w:type="spellEnd"/>
      <w:r w:rsidR="00166F9E" w:rsidRPr="00C53DBD">
        <w:rPr>
          <w:i/>
          <w:lang w:val="nl-NL"/>
        </w:rPr>
        <w:t xml:space="preserve"> </w:t>
      </w:r>
      <w:proofErr w:type="spellStart"/>
      <w:r w:rsidR="00C53DBD" w:rsidRPr="00C53DBD">
        <w:rPr>
          <w:i/>
          <w:lang w:val="nl-NL"/>
        </w:rPr>
        <w:t>general</w:t>
      </w:r>
      <w:proofErr w:type="spellEnd"/>
      <w:r w:rsidR="00C53DBD" w:rsidRPr="00C53DBD">
        <w:rPr>
          <w:i/>
          <w:lang w:val="nl-NL"/>
        </w:rPr>
        <w:t xml:space="preserve"> </w:t>
      </w:r>
      <w:proofErr w:type="spellStart"/>
      <w:r w:rsidR="00C53DBD" w:rsidRPr="00C53DBD">
        <w:rPr>
          <w:i/>
          <w:lang w:val="nl-NL"/>
        </w:rPr>
        <w:t>inspection</w:t>
      </w:r>
      <w:proofErr w:type="spellEnd"/>
      <w:r w:rsidRPr="00FD60A7">
        <w:rPr>
          <w:lang w:val="nl-NL"/>
        </w:rPr>
        <w:t xml:space="preserve"> </w:t>
      </w:r>
      <w:r w:rsidR="00937FB7" w:rsidRPr="00972986">
        <w:rPr>
          <w:i/>
          <w:lang w:val="nl-NL"/>
        </w:rPr>
        <w:t>part 1 and part 2</w:t>
      </w:r>
      <w:r w:rsidR="00720B46">
        <w:rPr>
          <w:lang w:val="nl-NL"/>
        </w:rPr>
        <w:t>.</w:t>
      </w:r>
    </w:p>
    <w:p w:rsidR="0059258E" w:rsidRDefault="0059258E" w:rsidP="0059258E">
      <w:pPr>
        <w:rPr>
          <w:rFonts w:eastAsia="Times New Roman"/>
          <w:lang w:val="nl-NL"/>
        </w:rPr>
      </w:pPr>
    </w:p>
    <w:p w:rsidR="00473B34" w:rsidRDefault="00473B34" w:rsidP="0059258E">
      <w:pPr>
        <w:rPr>
          <w:rFonts w:eastAsia="Times New Roman"/>
          <w:lang w:val="nl-NL"/>
        </w:rPr>
      </w:pPr>
    </w:p>
    <w:p w:rsidR="0008697C" w:rsidRPr="00534EDB" w:rsidRDefault="00534EDB" w:rsidP="0059258E">
      <w:pPr>
        <w:rPr>
          <w:rFonts w:eastAsia="Times New Roman"/>
          <w:lang w:val="en-US"/>
        </w:rPr>
      </w:pPr>
      <w:r w:rsidRPr="00534EDB">
        <w:rPr>
          <w:rFonts w:eastAsia="Times New Roman"/>
          <w:lang w:val="en-US"/>
        </w:rPr>
        <w:t>sign:</w:t>
      </w:r>
    </w:p>
    <w:p w:rsidR="00F30223" w:rsidRPr="00534EDB" w:rsidRDefault="00F30223" w:rsidP="0059258E">
      <w:pPr>
        <w:rPr>
          <w:rFonts w:eastAsia="Times New Roman"/>
          <w:lang w:val="en-US"/>
        </w:rPr>
      </w:pPr>
    </w:p>
    <w:p w:rsidR="00F30223" w:rsidRPr="00534EDB" w:rsidRDefault="00F30223" w:rsidP="0059258E">
      <w:pPr>
        <w:rPr>
          <w:rFonts w:eastAsia="Times New Roman"/>
          <w:lang w:val="en-US"/>
        </w:rPr>
      </w:pPr>
      <w:r w:rsidRPr="00534EDB">
        <w:rPr>
          <w:rFonts w:eastAsia="Times New Roman"/>
          <w:lang w:val="en-US"/>
        </w:rPr>
        <w:t>name</w:t>
      </w:r>
      <w:r w:rsidR="00534EDB">
        <w:rPr>
          <w:rFonts w:eastAsia="Times New Roman"/>
          <w:lang w:val="en-US"/>
        </w:rPr>
        <w:t>:</w:t>
      </w:r>
    </w:p>
    <w:p w:rsidR="00941531" w:rsidRPr="00534EDB" w:rsidRDefault="00941531" w:rsidP="0059258E">
      <w:pPr>
        <w:rPr>
          <w:rFonts w:eastAsia="Times New Roman"/>
          <w:lang w:val="en-US"/>
        </w:rPr>
      </w:pPr>
    </w:p>
    <w:p w:rsidR="00941531" w:rsidRPr="00536C71" w:rsidRDefault="00427838" w:rsidP="00941531">
      <w:pPr>
        <w:spacing w:line="240" w:lineRule="auto"/>
        <w:rPr>
          <w:lang w:val="en-US"/>
        </w:rPr>
      </w:pPr>
      <w:r>
        <w:rPr>
          <w:lang w:val="en-US"/>
        </w:rPr>
        <w:t>licens</w:t>
      </w:r>
      <w:r w:rsidR="00941531">
        <w:rPr>
          <w:lang w:val="en-US"/>
        </w:rPr>
        <w:t>e number</w:t>
      </w:r>
      <w:r w:rsidR="00534EDB">
        <w:rPr>
          <w:lang w:val="en-US"/>
        </w:rPr>
        <w:t>:</w:t>
      </w:r>
    </w:p>
    <w:p w:rsidR="00166F9E" w:rsidRPr="00536C71" w:rsidRDefault="00166F9E" w:rsidP="00166F9E">
      <w:pPr>
        <w:spacing w:line="240" w:lineRule="auto"/>
        <w:rPr>
          <w:lang w:val="en-US"/>
        </w:rPr>
      </w:pPr>
    </w:p>
    <w:p w:rsidR="008412F2" w:rsidRPr="00534EDB" w:rsidRDefault="008412F2" w:rsidP="00623441">
      <w:pPr>
        <w:spacing w:line="240" w:lineRule="auto"/>
        <w:rPr>
          <w:lang w:val="en-US"/>
        </w:rPr>
      </w:pPr>
    </w:p>
    <w:p w:rsidR="00E2549F" w:rsidRPr="00534EDB" w:rsidRDefault="00E2549F" w:rsidP="00623441">
      <w:pPr>
        <w:spacing w:line="240" w:lineRule="auto"/>
        <w:rPr>
          <w:lang w:val="en-US"/>
        </w:rPr>
      </w:pPr>
    </w:p>
    <w:p w:rsidR="008412F2" w:rsidRPr="00534EDB" w:rsidRDefault="008412F2" w:rsidP="00623441">
      <w:pPr>
        <w:spacing w:line="240" w:lineRule="auto"/>
        <w:rPr>
          <w:lang w:val="en-US"/>
        </w:rPr>
      </w:pPr>
    </w:p>
    <w:p w:rsidR="008412F2" w:rsidRPr="00534EDB" w:rsidRDefault="008412F2" w:rsidP="00623441">
      <w:pPr>
        <w:spacing w:line="240" w:lineRule="auto"/>
        <w:rPr>
          <w:lang w:val="en-US"/>
        </w:rPr>
      </w:pPr>
    </w:p>
    <w:p w:rsidR="008412F2" w:rsidRPr="00534EDB" w:rsidRDefault="008412F2" w:rsidP="00623441">
      <w:pPr>
        <w:spacing w:line="240" w:lineRule="auto"/>
        <w:rPr>
          <w:lang w:val="en-US"/>
        </w:rPr>
      </w:pPr>
    </w:p>
    <w:p w:rsidR="00623441" w:rsidRPr="00534EDB" w:rsidRDefault="00623441" w:rsidP="00666743">
      <w:pPr>
        <w:spacing w:line="240" w:lineRule="auto"/>
        <w:rPr>
          <w:lang w:val="en-US"/>
        </w:rPr>
      </w:pPr>
    </w:p>
    <w:sectPr w:rsidR="00623441" w:rsidRPr="00534EDB" w:rsidSect="00494B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723" w:rsidRDefault="00870723" w:rsidP="00C67FB8">
      <w:pPr>
        <w:spacing w:after="0" w:line="240" w:lineRule="auto"/>
      </w:pPr>
      <w:r>
        <w:separator/>
      </w:r>
    </w:p>
  </w:endnote>
  <w:endnote w:type="continuationSeparator" w:id="0">
    <w:p w:rsidR="00870723" w:rsidRDefault="00870723" w:rsidP="00C6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B8" w:rsidRPr="00C67FB8" w:rsidRDefault="00F67998" w:rsidP="006C107B">
    <w:pPr>
      <w:rPr>
        <w:lang w:val="nl-NL"/>
      </w:rPr>
    </w:pPr>
    <w:r>
      <w:t>rev 2.5</w:t>
    </w:r>
    <w:r w:rsidR="006C107B">
      <w:ptab w:relativeTo="margin" w:alignment="center" w:leader="none"/>
    </w:r>
    <w:fldSimple w:instr=" PAGE   \* MERGEFORMAT ">
      <w:r>
        <w:rPr>
          <w:noProof/>
        </w:rPr>
        <w:t>2</w:t>
      </w:r>
    </w:fldSimple>
    <w:r w:rsidR="006C107B">
      <w:ptab w:relativeTo="margin" w:alignment="right" w:leader="none"/>
    </w:r>
    <w:r>
      <w:rPr>
        <w:lang w:val="nl-NL"/>
      </w:rPr>
      <w:t>14-5-2023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723" w:rsidRDefault="00870723" w:rsidP="00C67FB8">
      <w:pPr>
        <w:spacing w:after="0" w:line="240" w:lineRule="auto"/>
      </w:pPr>
      <w:r>
        <w:separator/>
      </w:r>
    </w:p>
  </w:footnote>
  <w:footnote w:type="continuationSeparator" w:id="0">
    <w:p w:rsidR="00870723" w:rsidRDefault="00870723" w:rsidP="00C67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62363"/>
    <w:multiLevelType w:val="hybridMultilevel"/>
    <w:tmpl w:val="60FC1B88"/>
    <w:lvl w:ilvl="0" w:tplc="DE8E976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95E98"/>
    <w:multiLevelType w:val="hybridMultilevel"/>
    <w:tmpl w:val="A7AE38C2"/>
    <w:lvl w:ilvl="0" w:tplc="C658D382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E06"/>
    <w:rsid w:val="00015EEF"/>
    <w:rsid w:val="00033F9D"/>
    <w:rsid w:val="00047535"/>
    <w:rsid w:val="00061FEC"/>
    <w:rsid w:val="00073C22"/>
    <w:rsid w:val="0008697C"/>
    <w:rsid w:val="00094015"/>
    <w:rsid w:val="000C74D0"/>
    <w:rsid w:val="000E1852"/>
    <w:rsid w:val="000E452D"/>
    <w:rsid w:val="000E5359"/>
    <w:rsid w:val="00100A3D"/>
    <w:rsid w:val="00103D9B"/>
    <w:rsid w:val="001056B8"/>
    <w:rsid w:val="00123C86"/>
    <w:rsid w:val="00124052"/>
    <w:rsid w:val="00126E7E"/>
    <w:rsid w:val="001435D1"/>
    <w:rsid w:val="00166F9E"/>
    <w:rsid w:val="00173D80"/>
    <w:rsid w:val="00174B1E"/>
    <w:rsid w:val="00180CAF"/>
    <w:rsid w:val="001D3F88"/>
    <w:rsid w:val="001D4EF4"/>
    <w:rsid w:val="00207B2E"/>
    <w:rsid w:val="00230371"/>
    <w:rsid w:val="002377C2"/>
    <w:rsid w:val="00240313"/>
    <w:rsid w:val="002410D6"/>
    <w:rsid w:val="002446F8"/>
    <w:rsid w:val="00262996"/>
    <w:rsid w:val="00266767"/>
    <w:rsid w:val="0027263E"/>
    <w:rsid w:val="0027291F"/>
    <w:rsid w:val="002739BF"/>
    <w:rsid w:val="002D467E"/>
    <w:rsid w:val="00323BAC"/>
    <w:rsid w:val="00362D5F"/>
    <w:rsid w:val="00383F7C"/>
    <w:rsid w:val="003843FD"/>
    <w:rsid w:val="003B49BA"/>
    <w:rsid w:val="003F7779"/>
    <w:rsid w:val="00427838"/>
    <w:rsid w:val="00473B34"/>
    <w:rsid w:val="00493439"/>
    <w:rsid w:val="00494B61"/>
    <w:rsid w:val="004B5965"/>
    <w:rsid w:val="004C29E3"/>
    <w:rsid w:val="004E2393"/>
    <w:rsid w:val="004E2C32"/>
    <w:rsid w:val="004F48B5"/>
    <w:rsid w:val="004F584C"/>
    <w:rsid w:val="005010BD"/>
    <w:rsid w:val="005015C9"/>
    <w:rsid w:val="00534EDB"/>
    <w:rsid w:val="00536C71"/>
    <w:rsid w:val="00550000"/>
    <w:rsid w:val="00551AD5"/>
    <w:rsid w:val="00582A56"/>
    <w:rsid w:val="0059258E"/>
    <w:rsid w:val="005B5103"/>
    <w:rsid w:val="005C7E16"/>
    <w:rsid w:val="005D5DA2"/>
    <w:rsid w:val="005E3319"/>
    <w:rsid w:val="005F3C8E"/>
    <w:rsid w:val="00623441"/>
    <w:rsid w:val="00630875"/>
    <w:rsid w:val="006468BD"/>
    <w:rsid w:val="00651758"/>
    <w:rsid w:val="00657466"/>
    <w:rsid w:val="00666743"/>
    <w:rsid w:val="006926EC"/>
    <w:rsid w:val="00696D46"/>
    <w:rsid w:val="006A6A9E"/>
    <w:rsid w:val="006B49A7"/>
    <w:rsid w:val="006B53DC"/>
    <w:rsid w:val="006C107B"/>
    <w:rsid w:val="006C24F2"/>
    <w:rsid w:val="006C2C8E"/>
    <w:rsid w:val="006D3EDE"/>
    <w:rsid w:val="006D48D2"/>
    <w:rsid w:val="006E30AE"/>
    <w:rsid w:val="00720B46"/>
    <w:rsid w:val="00736018"/>
    <w:rsid w:val="00744251"/>
    <w:rsid w:val="00772AD1"/>
    <w:rsid w:val="00786645"/>
    <w:rsid w:val="007D0C1D"/>
    <w:rsid w:val="007E1CC3"/>
    <w:rsid w:val="008002E1"/>
    <w:rsid w:val="00811DE5"/>
    <w:rsid w:val="00816B3D"/>
    <w:rsid w:val="00837984"/>
    <w:rsid w:val="008412F2"/>
    <w:rsid w:val="0084595C"/>
    <w:rsid w:val="0086162E"/>
    <w:rsid w:val="008656FE"/>
    <w:rsid w:val="00870723"/>
    <w:rsid w:val="008767EC"/>
    <w:rsid w:val="0088468D"/>
    <w:rsid w:val="0089568D"/>
    <w:rsid w:val="008C24D4"/>
    <w:rsid w:val="008E40B4"/>
    <w:rsid w:val="0090157D"/>
    <w:rsid w:val="009226EA"/>
    <w:rsid w:val="00937FB7"/>
    <w:rsid w:val="00941531"/>
    <w:rsid w:val="00972986"/>
    <w:rsid w:val="009764D1"/>
    <w:rsid w:val="009807A1"/>
    <w:rsid w:val="009815D2"/>
    <w:rsid w:val="00997390"/>
    <w:rsid w:val="00A123D6"/>
    <w:rsid w:val="00A50098"/>
    <w:rsid w:val="00AE2988"/>
    <w:rsid w:val="00B17177"/>
    <w:rsid w:val="00B2495E"/>
    <w:rsid w:val="00B36978"/>
    <w:rsid w:val="00B56A2F"/>
    <w:rsid w:val="00B575B3"/>
    <w:rsid w:val="00B653B6"/>
    <w:rsid w:val="00B85D59"/>
    <w:rsid w:val="00BA7E06"/>
    <w:rsid w:val="00BB50F7"/>
    <w:rsid w:val="00C26242"/>
    <w:rsid w:val="00C350D3"/>
    <w:rsid w:val="00C53DBD"/>
    <w:rsid w:val="00C567A9"/>
    <w:rsid w:val="00C67FB8"/>
    <w:rsid w:val="00C92C21"/>
    <w:rsid w:val="00C9593C"/>
    <w:rsid w:val="00C9624A"/>
    <w:rsid w:val="00CC6670"/>
    <w:rsid w:val="00CE4279"/>
    <w:rsid w:val="00D34A4F"/>
    <w:rsid w:val="00D35D78"/>
    <w:rsid w:val="00D42889"/>
    <w:rsid w:val="00D6150C"/>
    <w:rsid w:val="00D71BCB"/>
    <w:rsid w:val="00D72008"/>
    <w:rsid w:val="00D96F4A"/>
    <w:rsid w:val="00DA1FB6"/>
    <w:rsid w:val="00DB3A8E"/>
    <w:rsid w:val="00DC5E26"/>
    <w:rsid w:val="00DD4BF6"/>
    <w:rsid w:val="00DF7067"/>
    <w:rsid w:val="00E077C1"/>
    <w:rsid w:val="00E15B28"/>
    <w:rsid w:val="00E2549F"/>
    <w:rsid w:val="00E41C0D"/>
    <w:rsid w:val="00E51535"/>
    <w:rsid w:val="00E64DBB"/>
    <w:rsid w:val="00E96075"/>
    <w:rsid w:val="00EF0243"/>
    <w:rsid w:val="00F30223"/>
    <w:rsid w:val="00F33F27"/>
    <w:rsid w:val="00F35E3D"/>
    <w:rsid w:val="00F67998"/>
    <w:rsid w:val="00F708E8"/>
    <w:rsid w:val="00FA02ED"/>
    <w:rsid w:val="00FE709A"/>
    <w:rsid w:val="00FF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94B61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3C86"/>
    <w:pPr>
      <w:spacing w:after="0" w:line="240" w:lineRule="auto"/>
      <w:ind w:left="720"/>
    </w:pPr>
    <w:rPr>
      <w:rFonts w:ascii="Calibri" w:hAnsi="Calibri" w:cs="Calibri"/>
      <w:lang w:val="nl-NL" w:eastAsia="nl-NL"/>
    </w:rPr>
  </w:style>
  <w:style w:type="table" w:styleId="Tabelraster">
    <w:name w:val="Table Grid"/>
    <w:basedOn w:val="Standaardtabel"/>
    <w:uiPriority w:val="59"/>
    <w:rsid w:val="00094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C6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67FB8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C6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7FB8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6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7FB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422E4-3705-4C4D-9251-0891B8FF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</dc:creator>
  <cp:lastModifiedBy>Michiel</cp:lastModifiedBy>
  <cp:revision>2</cp:revision>
  <dcterms:created xsi:type="dcterms:W3CDTF">2023-05-14T13:34:00Z</dcterms:created>
  <dcterms:modified xsi:type="dcterms:W3CDTF">2023-05-14T13:34:00Z</dcterms:modified>
</cp:coreProperties>
</file>